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6F46A" w14:textId="77777777" w:rsidR="00A63666" w:rsidRPr="00A63666" w:rsidRDefault="00A63666" w:rsidP="00A63666">
      <w:pPr>
        <w:spacing w:after="0" w:line="240" w:lineRule="auto"/>
        <w:jc w:val="center"/>
        <w:rPr>
          <w:rFonts w:ascii="Arial" w:eastAsia="Times New Roman" w:hAnsi="Arial" w:cs="Times New Roman"/>
          <w:sz w:val="32"/>
          <w:szCs w:val="24"/>
          <w:lang w:eastAsia="x-none"/>
        </w:rPr>
      </w:pPr>
      <w:r w:rsidRPr="00A63666">
        <w:rPr>
          <w:rFonts w:ascii="Arial" w:eastAsia="Times New Roman" w:hAnsi="Arial" w:cs="Times New Roman"/>
          <w:b/>
          <w:sz w:val="32"/>
          <w:szCs w:val="24"/>
          <w:lang w:val="x-none" w:eastAsia="x-none"/>
        </w:rPr>
        <w:t>PUBLIC UTILITIES COMMISSION</w:t>
      </w:r>
    </w:p>
    <w:p w14:paraId="766B6B10" w14:textId="77777777" w:rsidR="00A63666" w:rsidRPr="00A63666" w:rsidRDefault="00A63666" w:rsidP="00A63666">
      <w:pPr>
        <w:spacing w:after="0" w:line="240" w:lineRule="auto"/>
        <w:rPr>
          <w:rFonts w:ascii="Arial" w:eastAsia="Times New Roman" w:hAnsi="Arial" w:cs="Times New Roman"/>
          <w:sz w:val="24"/>
          <w:szCs w:val="24"/>
          <w:lang w:val="x-none" w:eastAsia="x-none"/>
        </w:rPr>
      </w:pPr>
    </w:p>
    <w:p w14:paraId="11F72C84" w14:textId="5CD5002C" w:rsidR="00A63666" w:rsidRPr="00A63666" w:rsidRDefault="00A63666" w:rsidP="00A63666">
      <w:pPr>
        <w:spacing w:after="0" w:line="240" w:lineRule="auto"/>
        <w:rPr>
          <w:rFonts w:ascii="Arial" w:eastAsia="Times New Roman" w:hAnsi="Arial" w:cs="Times New Roman"/>
          <w:sz w:val="24"/>
          <w:szCs w:val="20"/>
          <w:lang w:eastAsia="x-none"/>
        </w:rPr>
      </w:pPr>
      <w:r w:rsidRPr="00A63666">
        <w:rPr>
          <w:rFonts w:ascii="Arial" w:eastAsia="Times New Roman" w:hAnsi="Arial" w:cs="Times New Roman"/>
          <w:sz w:val="24"/>
          <w:szCs w:val="20"/>
          <w:lang w:val="x-none" w:eastAsia="x-none"/>
        </w:rPr>
        <w:t>9:</w:t>
      </w:r>
      <w:r w:rsidRPr="00A63666">
        <w:rPr>
          <w:rFonts w:ascii="Arial" w:eastAsia="Times New Roman" w:hAnsi="Arial" w:cs="Times New Roman"/>
          <w:sz w:val="24"/>
          <w:szCs w:val="24"/>
          <w:lang w:val="x-none" w:eastAsia="x-none"/>
        </w:rPr>
        <w:t>00</w:t>
      </w:r>
      <w:r w:rsidRPr="00A63666">
        <w:rPr>
          <w:rFonts w:ascii="Arial" w:eastAsia="Times New Roman" w:hAnsi="Arial" w:cs="Times New Roman"/>
          <w:sz w:val="24"/>
          <w:szCs w:val="24"/>
          <w:lang w:eastAsia="x-none"/>
        </w:rPr>
        <w:t xml:space="preserve"> </w:t>
      </w:r>
      <w:r w:rsidRPr="00A63666">
        <w:rPr>
          <w:rFonts w:ascii="Arial" w:eastAsia="Times New Roman" w:hAnsi="Arial" w:cs="Times New Roman"/>
          <w:sz w:val="24"/>
          <w:szCs w:val="24"/>
          <w:lang w:val="x-none" w:eastAsia="x-none"/>
        </w:rPr>
        <w:t>a.m.</w:t>
      </w:r>
      <w:r w:rsidRPr="00A63666">
        <w:rPr>
          <w:rFonts w:ascii="Arial" w:eastAsia="Times New Roman" w:hAnsi="Arial" w:cs="Times New Roman"/>
          <w:sz w:val="24"/>
          <w:szCs w:val="20"/>
          <w:lang w:val="x-none" w:eastAsia="x-none"/>
        </w:rPr>
        <w:tab/>
      </w:r>
      <w:r w:rsidRPr="00A63666">
        <w:rPr>
          <w:rFonts w:ascii="Arial" w:eastAsia="Times New Roman" w:hAnsi="Arial" w:cs="Times New Roman"/>
          <w:sz w:val="24"/>
          <w:szCs w:val="20"/>
          <w:lang w:val="x-none" w:eastAsia="x-none"/>
        </w:rPr>
        <w:tab/>
      </w:r>
      <w:r w:rsidRPr="00A63666">
        <w:rPr>
          <w:rFonts w:ascii="Arial" w:eastAsia="Times New Roman" w:hAnsi="Arial" w:cs="Times New Roman"/>
          <w:sz w:val="24"/>
          <w:szCs w:val="20"/>
          <w:lang w:val="x-none" w:eastAsia="x-none"/>
        </w:rPr>
        <w:tab/>
      </w:r>
      <w:r w:rsidRPr="00A63666">
        <w:rPr>
          <w:rFonts w:ascii="Arial" w:eastAsia="Times New Roman" w:hAnsi="Arial" w:cs="Times New Roman"/>
          <w:sz w:val="24"/>
          <w:szCs w:val="20"/>
          <w:lang w:val="x-none" w:eastAsia="x-none"/>
        </w:rPr>
        <w:tab/>
      </w:r>
      <w:r w:rsidRPr="00A63666">
        <w:rPr>
          <w:rFonts w:ascii="Arial" w:eastAsia="Times New Roman" w:hAnsi="Arial" w:cs="Times New Roman"/>
          <w:sz w:val="24"/>
          <w:szCs w:val="20"/>
          <w:lang w:val="x-none" w:eastAsia="x-none"/>
        </w:rPr>
        <w:tab/>
      </w:r>
      <w:r w:rsidRPr="00A63666">
        <w:rPr>
          <w:rFonts w:ascii="Arial" w:eastAsia="Times New Roman" w:hAnsi="Arial" w:cs="Times New Roman"/>
          <w:sz w:val="24"/>
          <w:szCs w:val="20"/>
          <w:lang w:val="x-none" w:eastAsia="x-none"/>
        </w:rPr>
        <w:tab/>
      </w:r>
      <w:r w:rsidRPr="00A63666">
        <w:rPr>
          <w:rFonts w:ascii="Arial" w:eastAsia="Times New Roman" w:hAnsi="Arial" w:cs="Times New Roman"/>
          <w:sz w:val="24"/>
          <w:szCs w:val="20"/>
          <w:lang w:val="x-none" w:eastAsia="x-none"/>
        </w:rPr>
        <w:tab/>
      </w:r>
      <w:r w:rsidRPr="00A63666">
        <w:rPr>
          <w:rFonts w:ascii="Arial" w:eastAsia="Times New Roman" w:hAnsi="Arial" w:cs="Times New Roman"/>
          <w:sz w:val="24"/>
          <w:szCs w:val="20"/>
          <w:lang w:eastAsia="x-none"/>
        </w:rPr>
        <w:t xml:space="preserve">    </w:t>
      </w:r>
      <w:r w:rsidR="00591011">
        <w:rPr>
          <w:rFonts w:ascii="Arial" w:eastAsia="Times New Roman" w:hAnsi="Arial" w:cs="Times New Roman"/>
          <w:sz w:val="24"/>
          <w:szCs w:val="20"/>
          <w:lang w:eastAsia="x-none"/>
        </w:rPr>
        <w:t>Thursday</w:t>
      </w:r>
      <w:r w:rsidRPr="00A63666">
        <w:rPr>
          <w:rFonts w:ascii="Arial" w:eastAsia="Times New Roman" w:hAnsi="Arial" w:cs="Times New Roman"/>
          <w:sz w:val="24"/>
          <w:szCs w:val="20"/>
          <w:lang w:eastAsia="x-none"/>
        </w:rPr>
        <w:t>,</w:t>
      </w:r>
      <w:r w:rsidR="00460368">
        <w:rPr>
          <w:rFonts w:ascii="Arial" w:eastAsia="Times New Roman" w:hAnsi="Arial" w:cs="Times New Roman"/>
          <w:sz w:val="24"/>
          <w:szCs w:val="20"/>
          <w:lang w:eastAsia="x-none"/>
        </w:rPr>
        <w:t xml:space="preserve"> January 21,</w:t>
      </w:r>
      <w:r w:rsidRPr="00A63666">
        <w:rPr>
          <w:rFonts w:ascii="Arial" w:eastAsia="Times New Roman" w:hAnsi="Arial" w:cs="Times New Roman"/>
          <w:sz w:val="24"/>
          <w:szCs w:val="20"/>
          <w:lang w:eastAsia="x-none"/>
        </w:rPr>
        <w:t xml:space="preserve"> 202</w:t>
      </w:r>
      <w:r w:rsidR="00460368">
        <w:rPr>
          <w:rFonts w:ascii="Arial" w:eastAsia="Times New Roman" w:hAnsi="Arial" w:cs="Times New Roman"/>
          <w:sz w:val="24"/>
          <w:szCs w:val="20"/>
          <w:lang w:eastAsia="x-none"/>
        </w:rPr>
        <w:t>1</w:t>
      </w:r>
    </w:p>
    <w:p w14:paraId="5273866A" w14:textId="77777777" w:rsidR="00A63666" w:rsidRPr="00A63666" w:rsidRDefault="00A63666" w:rsidP="00A63666">
      <w:pPr>
        <w:spacing w:after="0" w:line="240" w:lineRule="auto"/>
        <w:jc w:val="center"/>
        <w:rPr>
          <w:rFonts w:ascii="Arial" w:eastAsia="Times New Roman" w:hAnsi="Arial" w:cs="Times New Roman"/>
          <w:sz w:val="24"/>
          <w:szCs w:val="20"/>
          <w:lang w:val="x-none" w:eastAsia="x-none"/>
        </w:rPr>
      </w:pPr>
    </w:p>
    <w:p w14:paraId="34F86EC5" w14:textId="322A4D2F" w:rsidR="00A63666" w:rsidRPr="00A63666" w:rsidRDefault="00A63666" w:rsidP="00A63666">
      <w:pPr>
        <w:tabs>
          <w:tab w:val="left" w:pos="1080"/>
          <w:tab w:val="left" w:pos="5490"/>
        </w:tabs>
        <w:spacing w:after="0" w:line="240" w:lineRule="auto"/>
        <w:rPr>
          <w:rFonts w:ascii="Arial" w:eastAsia="Times New Roman" w:hAnsi="Arial" w:cs="Times New Roman"/>
          <w:sz w:val="24"/>
          <w:szCs w:val="20"/>
        </w:rPr>
      </w:pPr>
      <w:r w:rsidRPr="00A63666">
        <w:rPr>
          <w:rFonts w:ascii="Arial" w:eastAsia="Times New Roman" w:hAnsi="Arial" w:cs="Times New Roman"/>
          <w:sz w:val="24"/>
          <w:szCs w:val="20"/>
        </w:rPr>
        <w:t xml:space="preserve">Present:   </w:t>
      </w:r>
      <w:r>
        <w:rPr>
          <w:rFonts w:ascii="Arial" w:eastAsia="Times New Roman" w:hAnsi="Arial" w:cs="Times New Roman"/>
          <w:sz w:val="24"/>
          <w:szCs w:val="20"/>
        </w:rPr>
        <w:t>Ben Bautch</w:t>
      </w:r>
      <w:r w:rsidRPr="00A63666">
        <w:rPr>
          <w:rFonts w:ascii="Arial" w:eastAsia="Times New Roman" w:hAnsi="Arial" w:cs="Times New Roman"/>
          <w:sz w:val="24"/>
          <w:szCs w:val="20"/>
        </w:rPr>
        <w:t xml:space="preserve"> </w:t>
      </w:r>
      <w:r w:rsidRPr="00A63666">
        <w:rPr>
          <w:rFonts w:ascii="Arial" w:eastAsia="Times New Roman" w:hAnsi="Arial" w:cs="Arial"/>
          <w:sz w:val="24"/>
          <w:szCs w:val="24"/>
        </w:rPr>
        <w:tab/>
      </w:r>
      <w:r w:rsidRPr="00A63666">
        <w:rPr>
          <w:rFonts w:ascii="Arial" w:eastAsia="Times New Roman" w:hAnsi="Arial" w:cs="Arial"/>
          <w:sz w:val="24"/>
          <w:szCs w:val="24"/>
        </w:rPr>
        <w:tab/>
      </w:r>
      <w:r w:rsidR="00460368">
        <w:rPr>
          <w:rFonts w:ascii="Arial" w:eastAsia="Times New Roman" w:hAnsi="Arial" w:cs="Arial"/>
          <w:sz w:val="24"/>
          <w:szCs w:val="24"/>
        </w:rPr>
        <w:t xml:space="preserve">     </w:t>
      </w:r>
      <w:r w:rsidR="00BE4109">
        <w:rPr>
          <w:rFonts w:ascii="Arial" w:eastAsia="Times New Roman" w:hAnsi="Arial" w:cs="Arial"/>
          <w:sz w:val="24"/>
          <w:szCs w:val="24"/>
        </w:rPr>
        <w:t>Vacancy</w:t>
      </w:r>
      <w:r w:rsidR="00460368">
        <w:rPr>
          <w:rFonts w:ascii="Arial" w:eastAsia="Times New Roman" w:hAnsi="Arial" w:cs="Arial"/>
          <w:sz w:val="24"/>
          <w:szCs w:val="24"/>
        </w:rPr>
        <w:t xml:space="preserve"> </w:t>
      </w:r>
      <w:r w:rsidRPr="00A63666">
        <w:rPr>
          <w:rFonts w:ascii="Arial" w:eastAsia="Times New Roman" w:hAnsi="Arial" w:cs="Arial"/>
          <w:sz w:val="24"/>
          <w:szCs w:val="24"/>
        </w:rPr>
        <w:t xml:space="preserve"> </w:t>
      </w:r>
    </w:p>
    <w:p w14:paraId="39BE4260" w14:textId="499C70A7" w:rsidR="00A63666" w:rsidRPr="00A63666" w:rsidRDefault="00A63666" w:rsidP="00A63666">
      <w:pPr>
        <w:tabs>
          <w:tab w:val="left" w:pos="1080"/>
          <w:tab w:val="left" w:pos="5490"/>
        </w:tabs>
        <w:spacing w:after="0" w:line="240" w:lineRule="auto"/>
        <w:rPr>
          <w:rFonts w:ascii="Arial" w:eastAsia="Times New Roman" w:hAnsi="Arial" w:cs="Times New Roman"/>
          <w:sz w:val="24"/>
          <w:szCs w:val="20"/>
        </w:rPr>
      </w:pPr>
      <w:r w:rsidRPr="00A63666">
        <w:rPr>
          <w:rFonts w:ascii="Arial" w:eastAsia="Times New Roman" w:hAnsi="Arial" w:cs="Times New Roman"/>
          <w:sz w:val="24"/>
          <w:szCs w:val="20"/>
        </w:rPr>
        <w:tab/>
      </w:r>
      <w:proofErr w:type="spellStart"/>
      <w:r w:rsidRPr="00A63666">
        <w:rPr>
          <w:rFonts w:ascii="Arial" w:eastAsia="Times New Roman" w:hAnsi="Arial" w:cs="Times New Roman"/>
          <w:sz w:val="24"/>
          <w:szCs w:val="20"/>
        </w:rPr>
        <w:t>Nels</w:t>
      </w:r>
      <w:proofErr w:type="spellEnd"/>
      <w:r w:rsidRPr="00A63666">
        <w:rPr>
          <w:rFonts w:ascii="Arial" w:eastAsia="Times New Roman" w:hAnsi="Arial" w:cs="Times New Roman"/>
          <w:sz w:val="24"/>
          <w:szCs w:val="20"/>
        </w:rPr>
        <w:t xml:space="preserve"> </w:t>
      </w:r>
      <w:proofErr w:type="gramStart"/>
      <w:r w:rsidRPr="00A63666">
        <w:rPr>
          <w:rFonts w:ascii="Arial" w:eastAsia="Times New Roman" w:hAnsi="Arial" w:cs="Times New Roman"/>
          <w:sz w:val="24"/>
          <w:szCs w:val="20"/>
        </w:rPr>
        <w:t xml:space="preserve">Coleman  </w:t>
      </w:r>
      <w:r w:rsidR="00BE4109">
        <w:rPr>
          <w:rFonts w:ascii="Arial" w:eastAsia="Times New Roman" w:hAnsi="Arial" w:cs="Times New Roman"/>
          <w:sz w:val="24"/>
          <w:szCs w:val="20"/>
        </w:rPr>
        <w:tab/>
      </w:r>
      <w:proofErr w:type="gramEnd"/>
      <w:r w:rsidR="00BE4109">
        <w:rPr>
          <w:rFonts w:ascii="Arial" w:eastAsia="Times New Roman" w:hAnsi="Arial" w:cs="Times New Roman"/>
          <w:sz w:val="24"/>
          <w:szCs w:val="20"/>
        </w:rPr>
        <w:tab/>
        <w:t xml:space="preserve">     Vacancy</w:t>
      </w:r>
    </w:p>
    <w:p w14:paraId="5305294D" w14:textId="3ACA6F36" w:rsidR="00A63666" w:rsidRPr="00A63666" w:rsidRDefault="00A63666" w:rsidP="00A63666">
      <w:pPr>
        <w:tabs>
          <w:tab w:val="left" w:pos="1080"/>
          <w:tab w:val="left" w:pos="5490"/>
        </w:tabs>
        <w:spacing w:after="0" w:line="240" w:lineRule="auto"/>
        <w:rPr>
          <w:rFonts w:ascii="Arial" w:eastAsia="Times New Roman" w:hAnsi="Arial" w:cs="Times New Roman"/>
          <w:sz w:val="24"/>
          <w:szCs w:val="20"/>
        </w:rPr>
      </w:pPr>
      <w:r w:rsidRPr="00A63666">
        <w:rPr>
          <w:rFonts w:ascii="Arial" w:eastAsia="Times New Roman" w:hAnsi="Arial" w:cs="Times New Roman"/>
          <w:sz w:val="24"/>
          <w:szCs w:val="20"/>
        </w:rPr>
        <w:tab/>
        <w:t>James Fitz</w:t>
      </w:r>
      <w:r w:rsidR="00207C51">
        <w:rPr>
          <w:rFonts w:ascii="Arial" w:eastAsia="Times New Roman" w:hAnsi="Arial" w:cs="Times New Roman"/>
          <w:sz w:val="24"/>
          <w:szCs w:val="20"/>
        </w:rPr>
        <w:t>G</w:t>
      </w:r>
      <w:r w:rsidRPr="00A63666">
        <w:rPr>
          <w:rFonts w:ascii="Arial" w:eastAsia="Times New Roman" w:hAnsi="Arial" w:cs="Times New Roman"/>
          <w:sz w:val="24"/>
          <w:szCs w:val="20"/>
        </w:rPr>
        <w:t xml:space="preserve">erald </w:t>
      </w:r>
    </w:p>
    <w:p w14:paraId="080E534E" w14:textId="77777777" w:rsidR="00A63666" w:rsidRPr="00A63666" w:rsidRDefault="00A63666" w:rsidP="00A63666">
      <w:pPr>
        <w:tabs>
          <w:tab w:val="left" w:pos="1080"/>
          <w:tab w:val="left" w:pos="5490"/>
        </w:tabs>
        <w:spacing w:after="0" w:line="240" w:lineRule="auto"/>
        <w:rPr>
          <w:rFonts w:ascii="Arial" w:eastAsia="Times New Roman" w:hAnsi="Arial" w:cs="Arial"/>
          <w:sz w:val="24"/>
          <w:szCs w:val="24"/>
        </w:rPr>
      </w:pPr>
    </w:p>
    <w:p w14:paraId="289E9321" w14:textId="7C6CCD36" w:rsidR="00A63666" w:rsidRDefault="00A63666" w:rsidP="00A63666">
      <w:pPr>
        <w:tabs>
          <w:tab w:val="left" w:pos="1080"/>
          <w:tab w:val="left" w:pos="5490"/>
        </w:tabs>
        <w:spacing w:after="0" w:line="240" w:lineRule="auto"/>
        <w:rPr>
          <w:rFonts w:ascii="Arial" w:eastAsia="Times New Roman" w:hAnsi="Arial" w:cs="Times New Roman"/>
          <w:sz w:val="24"/>
          <w:szCs w:val="20"/>
        </w:rPr>
      </w:pPr>
      <w:r w:rsidRPr="00A63666">
        <w:rPr>
          <w:rFonts w:ascii="Arial" w:eastAsia="Times New Roman" w:hAnsi="Arial" w:cs="Times New Roman"/>
          <w:sz w:val="24"/>
          <w:szCs w:val="20"/>
        </w:rPr>
        <w:tab/>
        <w:t xml:space="preserve">Mike Miller – Public Utilities Superintendent </w:t>
      </w:r>
      <w:r w:rsidR="00591011">
        <w:rPr>
          <w:rFonts w:ascii="Arial" w:eastAsia="Times New Roman" w:hAnsi="Arial" w:cs="Times New Roman"/>
          <w:sz w:val="24"/>
          <w:szCs w:val="20"/>
        </w:rPr>
        <w:t xml:space="preserve"> </w:t>
      </w:r>
    </w:p>
    <w:p w14:paraId="6D514609" w14:textId="2787028A" w:rsidR="00591011" w:rsidRPr="00A63666" w:rsidRDefault="00591011" w:rsidP="00A63666">
      <w:pPr>
        <w:tabs>
          <w:tab w:val="left" w:pos="1080"/>
          <w:tab w:val="left" w:pos="5490"/>
        </w:tabs>
        <w:spacing w:after="0" w:line="240" w:lineRule="auto"/>
        <w:rPr>
          <w:rFonts w:ascii="Arial" w:eastAsia="Times New Roman" w:hAnsi="Arial" w:cs="Times New Roman"/>
          <w:sz w:val="24"/>
          <w:szCs w:val="20"/>
        </w:rPr>
      </w:pPr>
      <w:r>
        <w:rPr>
          <w:rFonts w:ascii="Arial" w:eastAsia="Times New Roman" w:hAnsi="Arial" w:cs="Times New Roman"/>
          <w:sz w:val="24"/>
          <w:szCs w:val="20"/>
        </w:rPr>
        <w:tab/>
        <w:t xml:space="preserve">Lana Fralich – City Administrator </w:t>
      </w:r>
    </w:p>
    <w:p w14:paraId="667F30E1" w14:textId="77777777" w:rsidR="00A63666" w:rsidRPr="00A63666" w:rsidRDefault="00A63666" w:rsidP="00A63666">
      <w:pPr>
        <w:tabs>
          <w:tab w:val="left" w:pos="1080"/>
          <w:tab w:val="left" w:pos="5490"/>
        </w:tabs>
        <w:spacing w:after="0" w:line="240" w:lineRule="auto"/>
        <w:rPr>
          <w:rFonts w:ascii="Arial" w:eastAsia="Times New Roman" w:hAnsi="Arial" w:cs="Times New Roman"/>
          <w:sz w:val="24"/>
          <w:szCs w:val="20"/>
        </w:rPr>
      </w:pPr>
      <w:r w:rsidRPr="00A63666">
        <w:rPr>
          <w:rFonts w:ascii="Arial" w:eastAsia="Times New Roman" w:hAnsi="Arial" w:cs="Times New Roman"/>
          <w:sz w:val="24"/>
          <w:szCs w:val="20"/>
        </w:rPr>
        <w:tab/>
      </w:r>
      <w:bookmarkStart w:id="0" w:name="_GoBack"/>
      <w:bookmarkEnd w:id="0"/>
      <w:r w:rsidRPr="00A63666">
        <w:rPr>
          <w:rFonts w:ascii="Arial" w:eastAsia="Times New Roman" w:hAnsi="Arial" w:cs="Times New Roman"/>
          <w:sz w:val="24"/>
          <w:szCs w:val="20"/>
        </w:rPr>
        <w:t xml:space="preserve">Devon Monteith – Confidential Secretary </w:t>
      </w:r>
    </w:p>
    <w:p w14:paraId="3883040D" w14:textId="77777777" w:rsidR="00A63666" w:rsidRPr="00A63666" w:rsidRDefault="00A63666" w:rsidP="00A63666">
      <w:pPr>
        <w:tabs>
          <w:tab w:val="left" w:pos="1080"/>
          <w:tab w:val="left" w:pos="5490"/>
        </w:tabs>
        <w:spacing w:after="0" w:line="240" w:lineRule="auto"/>
        <w:rPr>
          <w:rFonts w:ascii="Arial" w:eastAsia="Times New Roman" w:hAnsi="Arial" w:cs="Times New Roman"/>
          <w:sz w:val="24"/>
          <w:szCs w:val="20"/>
        </w:rPr>
      </w:pPr>
      <w:r w:rsidRPr="00A63666">
        <w:rPr>
          <w:rFonts w:ascii="Arial" w:eastAsia="Times New Roman" w:hAnsi="Arial" w:cs="Times New Roman"/>
          <w:sz w:val="24"/>
          <w:szCs w:val="20"/>
        </w:rPr>
        <w:tab/>
      </w:r>
    </w:p>
    <w:p w14:paraId="153F382C" w14:textId="0B90E661" w:rsidR="00A63666" w:rsidRPr="00A63666" w:rsidRDefault="00207C51" w:rsidP="00E504F9">
      <w:pPr>
        <w:tabs>
          <w:tab w:val="left" w:pos="1080"/>
          <w:tab w:val="left" w:pos="5490"/>
        </w:tabs>
        <w:spacing w:after="0" w:line="240" w:lineRule="auto"/>
        <w:jc w:val="both"/>
        <w:rPr>
          <w:rFonts w:ascii="Arial" w:eastAsia="Times New Roman" w:hAnsi="Arial" w:cs="Times New Roman"/>
          <w:sz w:val="24"/>
          <w:szCs w:val="20"/>
        </w:rPr>
      </w:pPr>
      <w:r>
        <w:rPr>
          <w:rFonts w:ascii="Arial" w:eastAsia="Times New Roman" w:hAnsi="Arial" w:cs="Times New Roman"/>
          <w:sz w:val="24"/>
          <w:szCs w:val="20"/>
        </w:rPr>
        <w:t>Bautch</w:t>
      </w:r>
      <w:r w:rsidR="00A63666" w:rsidRPr="00A63666">
        <w:rPr>
          <w:rFonts w:ascii="Arial" w:eastAsia="Times New Roman" w:hAnsi="Arial" w:cs="Times New Roman"/>
          <w:sz w:val="24"/>
          <w:szCs w:val="20"/>
        </w:rPr>
        <w:t xml:space="preserve"> called the meeting to order at </w:t>
      </w:r>
      <w:r>
        <w:rPr>
          <w:rFonts w:ascii="Arial" w:eastAsia="Times New Roman" w:hAnsi="Arial" w:cs="Times New Roman"/>
          <w:sz w:val="24"/>
          <w:szCs w:val="20"/>
        </w:rPr>
        <w:t>9:14</w:t>
      </w:r>
      <w:r w:rsidR="00A63666" w:rsidRPr="00A63666">
        <w:rPr>
          <w:rFonts w:ascii="Arial" w:eastAsia="Times New Roman" w:hAnsi="Arial" w:cs="Times New Roman"/>
          <w:sz w:val="24"/>
          <w:szCs w:val="20"/>
        </w:rPr>
        <w:t xml:space="preserve"> </w:t>
      </w:r>
      <w:r w:rsidR="00A63666" w:rsidRPr="00A63666">
        <w:rPr>
          <w:rFonts w:ascii="Arial" w:eastAsia="Times New Roman" w:hAnsi="Arial" w:cs="Times New Roman"/>
          <w:sz w:val="24"/>
          <w:szCs w:val="24"/>
        </w:rPr>
        <w:t xml:space="preserve">a.m.  </w:t>
      </w:r>
    </w:p>
    <w:p w14:paraId="2F2AD418" w14:textId="19175CDC" w:rsidR="00207C51" w:rsidRDefault="00207C51" w:rsidP="00E504F9">
      <w:pPr>
        <w:tabs>
          <w:tab w:val="left" w:pos="1080"/>
          <w:tab w:val="left" w:pos="5490"/>
        </w:tabs>
        <w:spacing w:after="0" w:line="240" w:lineRule="auto"/>
        <w:jc w:val="both"/>
        <w:rPr>
          <w:rFonts w:ascii="Arial" w:eastAsia="Times New Roman" w:hAnsi="Arial" w:cs="Times New Roman"/>
          <w:sz w:val="24"/>
          <w:szCs w:val="20"/>
        </w:rPr>
      </w:pPr>
    </w:p>
    <w:p w14:paraId="6A1FD281" w14:textId="75BE8104" w:rsidR="00D377BA" w:rsidRDefault="00591011" w:rsidP="00E504F9">
      <w:pPr>
        <w:tabs>
          <w:tab w:val="left" w:pos="1080"/>
          <w:tab w:val="left" w:pos="5490"/>
        </w:tabs>
        <w:spacing w:after="0" w:line="240" w:lineRule="auto"/>
        <w:jc w:val="both"/>
        <w:rPr>
          <w:rFonts w:ascii="Arial" w:eastAsia="Times New Roman" w:hAnsi="Arial" w:cs="Times New Roman"/>
          <w:sz w:val="24"/>
          <w:szCs w:val="20"/>
        </w:rPr>
      </w:pPr>
      <w:r>
        <w:rPr>
          <w:rFonts w:ascii="Arial" w:eastAsia="Times New Roman" w:hAnsi="Arial" w:cs="Times New Roman"/>
          <w:b/>
          <w:bCs/>
          <w:sz w:val="24"/>
          <w:szCs w:val="20"/>
        </w:rPr>
        <w:t>Board Chair Appointment</w:t>
      </w:r>
      <w:r w:rsidR="00207C51" w:rsidRPr="00207C51">
        <w:rPr>
          <w:rFonts w:ascii="Arial" w:eastAsia="Times New Roman" w:hAnsi="Arial" w:cs="Times New Roman"/>
          <w:b/>
          <w:bCs/>
          <w:sz w:val="24"/>
          <w:szCs w:val="20"/>
        </w:rPr>
        <w:t xml:space="preserve"> – </w:t>
      </w:r>
      <w:r w:rsidR="00207C51">
        <w:rPr>
          <w:rFonts w:ascii="Arial" w:eastAsia="Times New Roman" w:hAnsi="Arial" w:cs="Times New Roman"/>
          <w:sz w:val="24"/>
          <w:szCs w:val="20"/>
        </w:rPr>
        <w:t xml:space="preserve">Motion by FitzGerald, </w:t>
      </w:r>
      <w:r>
        <w:rPr>
          <w:rFonts w:ascii="Arial" w:eastAsia="Times New Roman" w:hAnsi="Arial" w:cs="Times New Roman"/>
          <w:sz w:val="24"/>
          <w:szCs w:val="20"/>
        </w:rPr>
        <w:t xml:space="preserve">second </w:t>
      </w:r>
      <w:r w:rsidR="00207C51">
        <w:rPr>
          <w:rFonts w:ascii="Arial" w:eastAsia="Times New Roman" w:hAnsi="Arial" w:cs="Times New Roman"/>
          <w:sz w:val="24"/>
          <w:szCs w:val="20"/>
        </w:rPr>
        <w:t>Coleman</w:t>
      </w:r>
      <w:r>
        <w:rPr>
          <w:rFonts w:ascii="Arial" w:eastAsia="Times New Roman" w:hAnsi="Arial" w:cs="Times New Roman"/>
          <w:sz w:val="24"/>
          <w:szCs w:val="20"/>
        </w:rPr>
        <w:t xml:space="preserve"> to appoint Ben Bautch as Board Chair.  </w:t>
      </w:r>
      <w:r w:rsidRPr="00591011">
        <w:rPr>
          <w:rFonts w:ascii="Arial" w:eastAsia="Times New Roman" w:hAnsi="Arial" w:cs="Times New Roman"/>
          <w:sz w:val="24"/>
          <w:szCs w:val="20"/>
          <w:u w:val="single"/>
        </w:rPr>
        <w:t>MOTION CARRIED</w:t>
      </w:r>
      <w:r>
        <w:rPr>
          <w:rFonts w:ascii="Arial" w:eastAsia="Times New Roman" w:hAnsi="Arial" w:cs="Times New Roman"/>
          <w:sz w:val="24"/>
          <w:szCs w:val="20"/>
        </w:rPr>
        <w:t>.</w:t>
      </w:r>
      <w:r w:rsidR="00207C51">
        <w:rPr>
          <w:rFonts w:ascii="Arial" w:eastAsia="Times New Roman" w:hAnsi="Arial" w:cs="Times New Roman"/>
          <w:sz w:val="24"/>
          <w:szCs w:val="20"/>
        </w:rPr>
        <w:t xml:space="preserve"> </w:t>
      </w:r>
    </w:p>
    <w:p w14:paraId="2EA2FB19" w14:textId="3D87BD0F" w:rsidR="00207C51" w:rsidRDefault="00207C51" w:rsidP="00E504F9">
      <w:pPr>
        <w:tabs>
          <w:tab w:val="left" w:pos="1080"/>
          <w:tab w:val="left" w:pos="5490"/>
        </w:tabs>
        <w:spacing w:after="0" w:line="240" w:lineRule="auto"/>
        <w:jc w:val="both"/>
        <w:rPr>
          <w:rFonts w:ascii="Arial" w:eastAsia="Times New Roman" w:hAnsi="Arial" w:cs="Times New Roman"/>
          <w:sz w:val="24"/>
          <w:szCs w:val="20"/>
        </w:rPr>
      </w:pPr>
    </w:p>
    <w:p w14:paraId="5876DBB7" w14:textId="44562167" w:rsidR="00207C51" w:rsidRPr="00207C51" w:rsidRDefault="00207C51" w:rsidP="00E504F9">
      <w:pPr>
        <w:tabs>
          <w:tab w:val="left" w:pos="1080"/>
          <w:tab w:val="left" w:pos="5490"/>
        </w:tabs>
        <w:spacing w:after="0" w:line="240" w:lineRule="auto"/>
        <w:jc w:val="both"/>
        <w:rPr>
          <w:rFonts w:ascii="Arial" w:eastAsia="Times New Roman" w:hAnsi="Arial" w:cs="Times New Roman"/>
          <w:sz w:val="24"/>
          <w:szCs w:val="20"/>
        </w:rPr>
      </w:pPr>
      <w:r w:rsidRPr="00207C51">
        <w:rPr>
          <w:rFonts w:ascii="Arial" w:eastAsia="Times New Roman" w:hAnsi="Arial" w:cs="Times New Roman"/>
          <w:b/>
          <w:bCs/>
          <w:sz w:val="24"/>
          <w:szCs w:val="20"/>
        </w:rPr>
        <w:t>A</w:t>
      </w:r>
      <w:r>
        <w:rPr>
          <w:rFonts w:ascii="Arial" w:eastAsia="Times New Roman" w:hAnsi="Arial" w:cs="Times New Roman"/>
          <w:b/>
          <w:bCs/>
          <w:sz w:val="24"/>
          <w:szCs w:val="20"/>
        </w:rPr>
        <w:t>lternate Board</w:t>
      </w:r>
      <w:r w:rsidRPr="00207C51">
        <w:rPr>
          <w:rFonts w:ascii="Arial" w:eastAsia="Times New Roman" w:hAnsi="Arial" w:cs="Times New Roman"/>
          <w:b/>
          <w:bCs/>
          <w:sz w:val="24"/>
          <w:szCs w:val="20"/>
        </w:rPr>
        <w:t xml:space="preserve"> C</w:t>
      </w:r>
      <w:r w:rsidR="00591011">
        <w:rPr>
          <w:rFonts w:ascii="Arial" w:eastAsia="Times New Roman" w:hAnsi="Arial" w:cs="Times New Roman"/>
          <w:b/>
          <w:bCs/>
          <w:sz w:val="24"/>
          <w:szCs w:val="20"/>
        </w:rPr>
        <w:t>hair Appointment</w:t>
      </w:r>
      <w:r w:rsidRPr="00207C51">
        <w:rPr>
          <w:rFonts w:ascii="Arial" w:eastAsia="Times New Roman" w:hAnsi="Arial" w:cs="Times New Roman"/>
          <w:b/>
          <w:bCs/>
          <w:sz w:val="24"/>
          <w:szCs w:val="20"/>
        </w:rPr>
        <w:t xml:space="preserve"> </w:t>
      </w:r>
      <w:r>
        <w:rPr>
          <w:rFonts w:ascii="Arial" w:eastAsia="Times New Roman" w:hAnsi="Arial" w:cs="Times New Roman"/>
          <w:b/>
          <w:bCs/>
          <w:sz w:val="24"/>
          <w:szCs w:val="20"/>
        </w:rPr>
        <w:t xml:space="preserve">– </w:t>
      </w:r>
      <w:r>
        <w:rPr>
          <w:rFonts w:ascii="Arial" w:eastAsia="Times New Roman" w:hAnsi="Arial" w:cs="Times New Roman"/>
          <w:sz w:val="24"/>
          <w:szCs w:val="20"/>
        </w:rPr>
        <w:t>Motion by Coleman, Second Bautch to app</w:t>
      </w:r>
      <w:r w:rsidR="00591011">
        <w:rPr>
          <w:rFonts w:ascii="Arial" w:eastAsia="Times New Roman" w:hAnsi="Arial" w:cs="Times New Roman"/>
          <w:sz w:val="24"/>
          <w:szCs w:val="20"/>
        </w:rPr>
        <w:t>oint</w:t>
      </w:r>
      <w:r>
        <w:rPr>
          <w:rFonts w:ascii="Arial" w:eastAsia="Times New Roman" w:hAnsi="Arial" w:cs="Times New Roman"/>
          <w:sz w:val="24"/>
          <w:szCs w:val="20"/>
        </w:rPr>
        <w:t xml:space="preserve"> J</w:t>
      </w:r>
      <w:r w:rsidR="00591011">
        <w:rPr>
          <w:rFonts w:ascii="Arial" w:eastAsia="Times New Roman" w:hAnsi="Arial" w:cs="Times New Roman"/>
          <w:sz w:val="24"/>
          <w:szCs w:val="20"/>
        </w:rPr>
        <w:t>ames</w:t>
      </w:r>
      <w:r>
        <w:rPr>
          <w:rFonts w:ascii="Arial" w:eastAsia="Times New Roman" w:hAnsi="Arial" w:cs="Times New Roman"/>
          <w:sz w:val="24"/>
          <w:szCs w:val="20"/>
        </w:rPr>
        <w:t xml:space="preserve"> Fitz</w:t>
      </w:r>
      <w:r w:rsidR="00591011">
        <w:rPr>
          <w:rFonts w:ascii="Arial" w:eastAsia="Times New Roman" w:hAnsi="Arial" w:cs="Times New Roman"/>
          <w:sz w:val="24"/>
          <w:szCs w:val="20"/>
        </w:rPr>
        <w:t>G</w:t>
      </w:r>
      <w:r>
        <w:rPr>
          <w:rFonts w:ascii="Arial" w:eastAsia="Times New Roman" w:hAnsi="Arial" w:cs="Times New Roman"/>
          <w:sz w:val="24"/>
          <w:szCs w:val="20"/>
        </w:rPr>
        <w:t xml:space="preserve">erald </w:t>
      </w:r>
      <w:r w:rsidR="00591011">
        <w:rPr>
          <w:rFonts w:ascii="Arial" w:eastAsia="Times New Roman" w:hAnsi="Arial" w:cs="Times New Roman"/>
          <w:sz w:val="24"/>
          <w:szCs w:val="20"/>
        </w:rPr>
        <w:t>as</w:t>
      </w:r>
      <w:r>
        <w:rPr>
          <w:rFonts w:ascii="Arial" w:eastAsia="Times New Roman" w:hAnsi="Arial" w:cs="Times New Roman"/>
          <w:sz w:val="24"/>
          <w:szCs w:val="20"/>
        </w:rPr>
        <w:t xml:space="preserve"> </w:t>
      </w:r>
      <w:r w:rsidR="00591011">
        <w:rPr>
          <w:rFonts w:ascii="Arial" w:eastAsia="Times New Roman" w:hAnsi="Arial" w:cs="Times New Roman"/>
          <w:sz w:val="24"/>
          <w:szCs w:val="20"/>
        </w:rPr>
        <w:t xml:space="preserve">Alternate Board Chair.  </w:t>
      </w:r>
      <w:r w:rsidR="00591011" w:rsidRPr="00591011">
        <w:rPr>
          <w:rFonts w:ascii="Arial" w:eastAsia="Times New Roman" w:hAnsi="Arial" w:cs="Times New Roman"/>
          <w:sz w:val="24"/>
          <w:szCs w:val="20"/>
          <w:u w:val="single"/>
        </w:rPr>
        <w:t>MOTION CARRIED.</w:t>
      </w:r>
      <w:r>
        <w:rPr>
          <w:rFonts w:ascii="Arial" w:eastAsia="Times New Roman" w:hAnsi="Arial" w:cs="Times New Roman"/>
          <w:sz w:val="24"/>
          <w:szCs w:val="20"/>
        </w:rPr>
        <w:t xml:space="preserve"> </w:t>
      </w:r>
    </w:p>
    <w:p w14:paraId="519E4E28" w14:textId="5CCADDB6" w:rsidR="00207C51" w:rsidRDefault="00207C51" w:rsidP="00E504F9">
      <w:pPr>
        <w:tabs>
          <w:tab w:val="left" w:pos="1080"/>
          <w:tab w:val="left" w:pos="5490"/>
        </w:tabs>
        <w:spacing w:after="0" w:line="240" w:lineRule="auto"/>
        <w:jc w:val="both"/>
        <w:rPr>
          <w:rFonts w:ascii="Arial" w:eastAsia="Times New Roman" w:hAnsi="Arial" w:cs="Times New Roman"/>
          <w:sz w:val="24"/>
          <w:szCs w:val="20"/>
          <w:vertAlign w:val="subscript"/>
          <w:lang w:val="x-none" w:eastAsia="x-none"/>
        </w:rPr>
      </w:pPr>
    </w:p>
    <w:p w14:paraId="3BE1435F" w14:textId="68A862EC" w:rsidR="00591011" w:rsidRDefault="00591011" w:rsidP="00E504F9">
      <w:pPr>
        <w:tabs>
          <w:tab w:val="left" w:pos="1080"/>
          <w:tab w:val="left" w:pos="5490"/>
        </w:tabs>
        <w:spacing w:after="0" w:line="240" w:lineRule="auto"/>
        <w:jc w:val="both"/>
        <w:rPr>
          <w:rFonts w:ascii="Arial" w:eastAsia="Times New Roman" w:hAnsi="Arial" w:cs="Times New Roman"/>
          <w:sz w:val="24"/>
          <w:szCs w:val="20"/>
        </w:rPr>
      </w:pPr>
      <w:r w:rsidRPr="00A63666">
        <w:rPr>
          <w:rFonts w:ascii="Arial" w:eastAsia="Times New Roman" w:hAnsi="Arial" w:cs="Arial"/>
          <w:b/>
          <w:sz w:val="24"/>
          <w:szCs w:val="24"/>
        </w:rPr>
        <w:t>Agenda</w:t>
      </w:r>
      <w:r w:rsidRPr="00A63666">
        <w:rPr>
          <w:rFonts w:ascii="Arial" w:eastAsia="Times New Roman" w:hAnsi="Arial" w:cs="Arial"/>
          <w:sz w:val="24"/>
          <w:szCs w:val="24"/>
        </w:rPr>
        <w:t xml:space="preserve"> – Motion by</w:t>
      </w:r>
      <w:r>
        <w:rPr>
          <w:rFonts w:ascii="Arial" w:eastAsia="Times New Roman" w:hAnsi="Arial" w:cs="Arial"/>
          <w:sz w:val="24"/>
          <w:szCs w:val="24"/>
        </w:rPr>
        <w:t xml:space="preserve"> Coleman,</w:t>
      </w:r>
      <w:r w:rsidRPr="00A63666">
        <w:rPr>
          <w:rFonts w:ascii="Arial" w:eastAsia="Times New Roman" w:hAnsi="Arial" w:cs="Arial"/>
          <w:sz w:val="24"/>
          <w:szCs w:val="24"/>
        </w:rPr>
        <w:t xml:space="preserve"> second </w:t>
      </w:r>
      <w:r>
        <w:rPr>
          <w:rFonts w:ascii="Arial" w:eastAsia="Times New Roman" w:hAnsi="Arial" w:cs="Arial"/>
          <w:sz w:val="24"/>
          <w:szCs w:val="24"/>
        </w:rPr>
        <w:t xml:space="preserve">FitzGerald </w:t>
      </w:r>
      <w:r w:rsidRPr="00A63666">
        <w:rPr>
          <w:rFonts w:ascii="Arial" w:eastAsia="Times New Roman" w:hAnsi="Arial" w:cs="Arial"/>
          <w:sz w:val="24"/>
          <w:szCs w:val="24"/>
        </w:rPr>
        <w:t>to</w:t>
      </w:r>
      <w:r w:rsidRPr="00A63666">
        <w:rPr>
          <w:rFonts w:ascii="Arial" w:eastAsia="Times New Roman" w:hAnsi="Arial" w:cs="Times New Roman"/>
          <w:sz w:val="24"/>
          <w:szCs w:val="20"/>
        </w:rPr>
        <w:t xml:space="preserve"> approve the agenda as presented. </w:t>
      </w:r>
    </w:p>
    <w:p w14:paraId="4BE27A03" w14:textId="77777777" w:rsidR="00591011" w:rsidRDefault="00591011" w:rsidP="00E504F9">
      <w:pPr>
        <w:tabs>
          <w:tab w:val="left" w:pos="1080"/>
          <w:tab w:val="left" w:pos="5490"/>
        </w:tabs>
        <w:spacing w:after="0" w:line="240" w:lineRule="auto"/>
        <w:jc w:val="both"/>
        <w:rPr>
          <w:rFonts w:ascii="Arial" w:eastAsia="Times New Roman" w:hAnsi="Arial" w:cs="Times New Roman"/>
          <w:sz w:val="24"/>
          <w:szCs w:val="20"/>
        </w:rPr>
      </w:pPr>
      <w:r w:rsidRPr="00A63666">
        <w:rPr>
          <w:rFonts w:ascii="Arial" w:eastAsia="Times New Roman" w:hAnsi="Arial" w:cs="Times New Roman"/>
          <w:sz w:val="24"/>
          <w:szCs w:val="20"/>
          <w:u w:val="single"/>
        </w:rPr>
        <w:t>MOTION CARRIED</w:t>
      </w:r>
      <w:r w:rsidRPr="00A63666">
        <w:rPr>
          <w:rFonts w:ascii="Arial" w:eastAsia="Times New Roman" w:hAnsi="Arial" w:cs="Times New Roman"/>
          <w:sz w:val="24"/>
          <w:szCs w:val="20"/>
        </w:rPr>
        <w:t xml:space="preserve">. </w:t>
      </w:r>
    </w:p>
    <w:p w14:paraId="6DA86A14" w14:textId="70FA6EBC" w:rsidR="00591011" w:rsidRDefault="00591011" w:rsidP="00E504F9">
      <w:pPr>
        <w:tabs>
          <w:tab w:val="left" w:pos="1080"/>
          <w:tab w:val="left" w:pos="5490"/>
        </w:tabs>
        <w:spacing w:after="0" w:line="240" w:lineRule="auto"/>
        <w:jc w:val="both"/>
        <w:rPr>
          <w:rFonts w:ascii="Arial" w:eastAsia="Times New Roman" w:hAnsi="Arial" w:cs="Times New Roman"/>
          <w:sz w:val="24"/>
          <w:szCs w:val="20"/>
          <w:vertAlign w:val="subscript"/>
          <w:lang w:val="x-none" w:eastAsia="x-none"/>
        </w:rPr>
      </w:pPr>
    </w:p>
    <w:p w14:paraId="1E3141D5" w14:textId="1A0BF699" w:rsidR="00A63666" w:rsidRPr="00A63666" w:rsidRDefault="00A63666" w:rsidP="00E504F9">
      <w:pPr>
        <w:tabs>
          <w:tab w:val="left" w:pos="1080"/>
          <w:tab w:val="left" w:pos="5490"/>
        </w:tabs>
        <w:spacing w:after="0" w:line="240" w:lineRule="auto"/>
        <w:jc w:val="both"/>
        <w:rPr>
          <w:rFonts w:ascii="Arial" w:eastAsia="Times New Roman" w:hAnsi="Arial" w:cs="Times New Roman"/>
          <w:sz w:val="24"/>
          <w:szCs w:val="20"/>
          <w:lang w:eastAsia="x-none"/>
        </w:rPr>
      </w:pPr>
      <w:r w:rsidRPr="00A63666">
        <w:rPr>
          <w:rFonts w:ascii="Arial" w:eastAsia="Times New Roman" w:hAnsi="Arial" w:cs="Times New Roman"/>
          <w:b/>
          <w:sz w:val="24"/>
          <w:szCs w:val="20"/>
          <w:lang w:val="x-none" w:eastAsia="x-none"/>
        </w:rPr>
        <w:t>Minutes</w:t>
      </w:r>
      <w:r w:rsidRPr="00A63666">
        <w:rPr>
          <w:rFonts w:ascii="Arial" w:eastAsia="Times New Roman" w:hAnsi="Arial" w:cs="Times New Roman"/>
          <w:sz w:val="24"/>
          <w:szCs w:val="20"/>
          <w:lang w:val="x-none" w:eastAsia="x-none"/>
        </w:rPr>
        <w:t xml:space="preserve"> </w:t>
      </w:r>
      <w:r w:rsidRPr="00A63666">
        <w:rPr>
          <w:rFonts w:ascii="Arial" w:eastAsia="Times New Roman" w:hAnsi="Arial" w:cs="Times New Roman"/>
          <w:sz w:val="24"/>
          <w:szCs w:val="20"/>
          <w:lang w:eastAsia="x-none"/>
        </w:rPr>
        <w:t>– Motion by</w:t>
      </w:r>
      <w:r w:rsidR="00591011">
        <w:rPr>
          <w:rFonts w:ascii="Arial" w:eastAsia="Times New Roman" w:hAnsi="Arial" w:cs="Times New Roman"/>
          <w:sz w:val="24"/>
          <w:szCs w:val="20"/>
          <w:lang w:eastAsia="x-none"/>
        </w:rPr>
        <w:t xml:space="preserve"> Coleman</w:t>
      </w:r>
      <w:r w:rsidRPr="00A63666">
        <w:rPr>
          <w:rFonts w:ascii="Arial" w:eastAsia="Times New Roman" w:hAnsi="Arial" w:cs="Times New Roman"/>
          <w:sz w:val="24"/>
          <w:szCs w:val="20"/>
          <w:lang w:eastAsia="x-none"/>
        </w:rPr>
        <w:t>, second</w:t>
      </w:r>
      <w:r w:rsidR="00591011">
        <w:rPr>
          <w:rFonts w:ascii="Arial" w:eastAsia="Times New Roman" w:hAnsi="Arial" w:cs="Times New Roman"/>
          <w:sz w:val="24"/>
          <w:szCs w:val="20"/>
          <w:lang w:eastAsia="x-none"/>
        </w:rPr>
        <w:t xml:space="preserve"> FitzGerald </w:t>
      </w:r>
      <w:r w:rsidRPr="00A63666">
        <w:rPr>
          <w:rFonts w:ascii="Arial" w:eastAsia="Times New Roman" w:hAnsi="Arial" w:cs="Times New Roman"/>
          <w:sz w:val="24"/>
          <w:szCs w:val="20"/>
          <w:lang w:eastAsia="x-none"/>
        </w:rPr>
        <w:t xml:space="preserve">to </w:t>
      </w:r>
      <w:r w:rsidR="00591011">
        <w:rPr>
          <w:rFonts w:ascii="Arial" w:eastAsia="Times New Roman" w:hAnsi="Arial" w:cs="Times New Roman"/>
          <w:sz w:val="24"/>
          <w:szCs w:val="20"/>
          <w:lang w:eastAsia="x-none"/>
        </w:rPr>
        <w:t>table</w:t>
      </w:r>
      <w:r w:rsidRPr="00A63666">
        <w:rPr>
          <w:rFonts w:ascii="Arial" w:eastAsia="Times New Roman" w:hAnsi="Arial" w:cs="Times New Roman"/>
          <w:sz w:val="24"/>
          <w:szCs w:val="20"/>
          <w:lang w:eastAsia="x-none"/>
        </w:rPr>
        <w:t xml:space="preserve"> the </w:t>
      </w:r>
      <w:r>
        <w:rPr>
          <w:rFonts w:ascii="Arial" w:eastAsia="Times New Roman" w:hAnsi="Arial" w:cs="Times New Roman"/>
          <w:sz w:val="24"/>
          <w:szCs w:val="20"/>
          <w:lang w:eastAsia="x-none"/>
        </w:rPr>
        <w:t>Decembe</w:t>
      </w:r>
      <w:r w:rsidRPr="00A63666">
        <w:rPr>
          <w:rFonts w:ascii="Arial" w:eastAsia="Times New Roman" w:hAnsi="Arial" w:cs="Times New Roman"/>
          <w:sz w:val="24"/>
          <w:szCs w:val="20"/>
          <w:lang w:eastAsia="x-none"/>
        </w:rPr>
        <w:t>r 2</w:t>
      </w:r>
      <w:r>
        <w:rPr>
          <w:rFonts w:ascii="Arial" w:eastAsia="Times New Roman" w:hAnsi="Arial" w:cs="Times New Roman"/>
          <w:sz w:val="24"/>
          <w:szCs w:val="20"/>
          <w:lang w:eastAsia="x-none"/>
        </w:rPr>
        <w:t>1</w:t>
      </w:r>
      <w:r w:rsidRPr="00A63666">
        <w:rPr>
          <w:rFonts w:ascii="Arial" w:eastAsia="Times New Roman" w:hAnsi="Arial" w:cs="Times New Roman"/>
          <w:sz w:val="24"/>
          <w:szCs w:val="20"/>
          <w:lang w:eastAsia="x-none"/>
        </w:rPr>
        <w:t xml:space="preserve">, 2020 </w:t>
      </w:r>
      <w:r w:rsidR="00D377BA">
        <w:rPr>
          <w:rFonts w:ascii="Arial" w:eastAsia="Times New Roman" w:hAnsi="Arial" w:cs="Times New Roman"/>
          <w:sz w:val="24"/>
          <w:szCs w:val="20"/>
          <w:lang w:eastAsia="x-none"/>
        </w:rPr>
        <w:t>regular meeting minutes un</w:t>
      </w:r>
      <w:r w:rsidR="00591011">
        <w:rPr>
          <w:rFonts w:ascii="Arial" w:eastAsia="Times New Roman" w:hAnsi="Arial" w:cs="Times New Roman"/>
          <w:sz w:val="24"/>
          <w:szCs w:val="20"/>
          <w:lang w:eastAsia="x-none"/>
        </w:rPr>
        <w:t xml:space="preserve">til the next </w:t>
      </w:r>
      <w:r w:rsidR="00D377BA">
        <w:rPr>
          <w:rFonts w:ascii="Arial" w:eastAsia="Times New Roman" w:hAnsi="Arial" w:cs="Times New Roman"/>
          <w:sz w:val="24"/>
          <w:szCs w:val="20"/>
          <w:lang w:eastAsia="x-none"/>
        </w:rPr>
        <w:t>m</w:t>
      </w:r>
      <w:r w:rsidR="00591011">
        <w:rPr>
          <w:rFonts w:ascii="Arial" w:eastAsia="Times New Roman" w:hAnsi="Arial" w:cs="Times New Roman"/>
          <w:sz w:val="24"/>
          <w:szCs w:val="20"/>
          <w:lang w:eastAsia="x-none"/>
        </w:rPr>
        <w:t xml:space="preserve">eeting.  </w:t>
      </w:r>
      <w:r w:rsidR="00591011" w:rsidRPr="00591011">
        <w:rPr>
          <w:rFonts w:ascii="Arial" w:eastAsia="Times New Roman" w:hAnsi="Arial" w:cs="Times New Roman"/>
          <w:sz w:val="24"/>
          <w:szCs w:val="20"/>
          <w:u w:val="single"/>
          <w:lang w:eastAsia="x-none"/>
        </w:rPr>
        <w:t>MOTION CARRIED.</w:t>
      </w:r>
      <w:r w:rsidR="00591011">
        <w:rPr>
          <w:rFonts w:ascii="Arial" w:eastAsia="Times New Roman" w:hAnsi="Arial" w:cs="Times New Roman"/>
          <w:sz w:val="24"/>
          <w:szCs w:val="20"/>
          <w:lang w:eastAsia="x-none"/>
        </w:rPr>
        <w:t xml:space="preserve"> </w:t>
      </w:r>
      <w:r w:rsidR="00207C51">
        <w:rPr>
          <w:rFonts w:ascii="Arial" w:eastAsia="Times New Roman" w:hAnsi="Arial" w:cs="Times New Roman"/>
          <w:sz w:val="24"/>
          <w:szCs w:val="20"/>
          <w:lang w:eastAsia="x-none"/>
        </w:rPr>
        <w:t xml:space="preserve"> </w:t>
      </w:r>
    </w:p>
    <w:p w14:paraId="729144A0" w14:textId="2D0C8622" w:rsidR="00A63666" w:rsidRPr="00A63666" w:rsidRDefault="00A63666" w:rsidP="00E504F9">
      <w:pPr>
        <w:tabs>
          <w:tab w:val="left" w:pos="1080"/>
          <w:tab w:val="left" w:pos="5490"/>
        </w:tabs>
        <w:spacing w:after="0" w:line="240" w:lineRule="auto"/>
        <w:jc w:val="both"/>
        <w:rPr>
          <w:rFonts w:ascii="Arial" w:eastAsia="Times New Roman" w:hAnsi="Arial" w:cs="Times New Roman"/>
          <w:sz w:val="24"/>
          <w:szCs w:val="20"/>
        </w:rPr>
      </w:pPr>
    </w:p>
    <w:p w14:paraId="4A02B06D" w14:textId="77777777" w:rsidR="00A63666" w:rsidRPr="00A63666" w:rsidRDefault="00A63666" w:rsidP="00E504F9">
      <w:pPr>
        <w:tabs>
          <w:tab w:val="left" w:pos="1080"/>
          <w:tab w:val="left" w:pos="5490"/>
        </w:tabs>
        <w:spacing w:after="0" w:line="240" w:lineRule="auto"/>
        <w:jc w:val="both"/>
        <w:rPr>
          <w:rFonts w:ascii="Arial" w:eastAsia="Times New Roman" w:hAnsi="Arial" w:cs="Times New Roman"/>
          <w:sz w:val="24"/>
          <w:szCs w:val="20"/>
        </w:rPr>
      </w:pPr>
      <w:r w:rsidRPr="00A63666">
        <w:rPr>
          <w:rFonts w:ascii="Arial" w:eastAsia="Times New Roman" w:hAnsi="Arial" w:cs="Times New Roman"/>
          <w:b/>
          <w:sz w:val="24"/>
          <w:szCs w:val="20"/>
        </w:rPr>
        <w:t>Communications</w:t>
      </w:r>
      <w:r w:rsidRPr="00A63666">
        <w:rPr>
          <w:rFonts w:ascii="Arial" w:eastAsia="Times New Roman" w:hAnsi="Arial" w:cs="Times New Roman"/>
          <w:sz w:val="24"/>
          <w:szCs w:val="20"/>
        </w:rPr>
        <w:t xml:space="preserve"> </w:t>
      </w:r>
    </w:p>
    <w:p w14:paraId="64371AA4" w14:textId="77777777" w:rsidR="00A63666" w:rsidRPr="00A63666" w:rsidRDefault="00A63666" w:rsidP="00E504F9">
      <w:pPr>
        <w:tabs>
          <w:tab w:val="left" w:pos="1080"/>
          <w:tab w:val="left" w:pos="5490"/>
        </w:tabs>
        <w:spacing w:after="0" w:line="240" w:lineRule="auto"/>
        <w:jc w:val="both"/>
        <w:rPr>
          <w:rFonts w:ascii="Arial" w:eastAsia="Times New Roman" w:hAnsi="Arial" w:cs="Times New Roman"/>
          <w:sz w:val="24"/>
          <w:szCs w:val="20"/>
        </w:rPr>
      </w:pPr>
    </w:p>
    <w:p w14:paraId="1CC53186" w14:textId="553E3E98" w:rsidR="00A63666" w:rsidRPr="00A63666" w:rsidRDefault="00A63666" w:rsidP="00E504F9">
      <w:pPr>
        <w:tabs>
          <w:tab w:val="left" w:pos="1080"/>
          <w:tab w:val="left" w:pos="5490"/>
        </w:tabs>
        <w:spacing w:after="0" w:line="240" w:lineRule="auto"/>
        <w:jc w:val="both"/>
        <w:rPr>
          <w:rFonts w:ascii="Arial" w:eastAsia="Times New Roman" w:hAnsi="Arial" w:cs="Times New Roman"/>
          <w:sz w:val="24"/>
          <w:szCs w:val="20"/>
        </w:rPr>
      </w:pPr>
      <w:r>
        <w:rPr>
          <w:rFonts w:ascii="Arial" w:eastAsia="Times New Roman" w:hAnsi="Arial" w:cs="Times New Roman"/>
          <w:b/>
          <w:sz w:val="24"/>
          <w:szCs w:val="20"/>
        </w:rPr>
        <w:t>October</w:t>
      </w:r>
      <w:r w:rsidRPr="00A63666">
        <w:rPr>
          <w:rFonts w:ascii="Arial" w:eastAsia="Times New Roman" w:hAnsi="Arial" w:cs="Times New Roman"/>
          <w:b/>
          <w:sz w:val="24"/>
          <w:szCs w:val="20"/>
        </w:rPr>
        <w:t xml:space="preserve"> 2020 &amp; </w:t>
      </w:r>
      <w:r>
        <w:rPr>
          <w:rFonts w:ascii="Arial" w:eastAsia="Times New Roman" w:hAnsi="Arial" w:cs="Times New Roman"/>
          <w:b/>
          <w:sz w:val="24"/>
          <w:szCs w:val="20"/>
        </w:rPr>
        <w:t>November</w:t>
      </w:r>
      <w:r w:rsidRPr="00A63666">
        <w:rPr>
          <w:rFonts w:ascii="Arial" w:eastAsia="Times New Roman" w:hAnsi="Arial" w:cs="Times New Roman"/>
          <w:b/>
          <w:sz w:val="24"/>
          <w:szCs w:val="20"/>
        </w:rPr>
        <w:t xml:space="preserve"> 2020 Treasurer’s Reports </w:t>
      </w:r>
      <w:r w:rsidRPr="00A63666">
        <w:rPr>
          <w:rFonts w:ascii="Arial" w:eastAsia="Times New Roman" w:hAnsi="Arial" w:cs="Times New Roman"/>
          <w:sz w:val="24"/>
          <w:szCs w:val="20"/>
        </w:rPr>
        <w:t xml:space="preserve">– The Commission reviewed the Treasurer’s Reports and expenditures from </w:t>
      </w:r>
      <w:r>
        <w:rPr>
          <w:rFonts w:ascii="Arial" w:eastAsia="Times New Roman" w:hAnsi="Arial" w:cs="Times New Roman"/>
          <w:sz w:val="24"/>
          <w:szCs w:val="20"/>
        </w:rPr>
        <w:t xml:space="preserve">October </w:t>
      </w:r>
      <w:r w:rsidRPr="00A63666">
        <w:rPr>
          <w:rFonts w:ascii="Arial" w:eastAsia="Times New Roman" w:hAnsi="Arial" w:cs="Times New Roman"/>
          <w:sz w:val="24"/>
          <w:szCs w:val="20"/>
        </w:rPr>
        <w:t xml:space="preserve">2020 and </w:t>
      </w:r>
      <w:r>
        <w:rPr>
          <w:rFonts w:ascii="Arial" w:eastAsia="Times New Roman" w:hAnsi="Arial" w:cs="Times New Roman"/>
          <w:sz w:val="24"/>
          <w:szCs w:val="20"/>
        </w:rPr>
        <w:t>November</w:t>
      </w:r>
      <w:r w:rsidRPr="00A63666">
        <w:rPr>
          <w:rFonts w:ascii="Arial" w:eastAsia="Times New Roman" w:hAnsi="Arial" w:cs="Times New Roman"/>
          <w:sz w:val="24"/>
          <w:szCs w:val="20"/>
        </w:rPr>
        <w:t xml:space="preserve"> 2020.</w:t>
      </w:r>
      <w:r w:rsidR="00123CC8">
        <w:rPr>
          <w:rFonts w:ascii="Arial" w:eastAsia="Times New Roman" w:hAnsi="Arial" w:cs="Times New Roman"/>
          <w:sz w:val="24"/>
          <w:szCs w:val="20"/>
        </w:rPr>
        <w:t xml:space="preserve">  </w:t>
      </w:r>
      <w:r w:rsidR="00D377BA">
        <w:rPr>
          <w:rFonts w:ascii="Arial" w:eastAsia="Times New Roman" w:hAnsi="Arial" w:cs="Times New Roman"/>
          <w:sz w:val="24"/>
          <w:szCs w:val="20"/>
        </w:rPr>
        <w:t xml:space="preserve">There was discussion on impacts of </w:t>
      </w:r>
      <w:r w:rsidR="00123CC8">
        <w:rPr>
          <w:rFonts w:ascii="Arial" w:eastAsia="Times New Roman" w:hAnsi="Arial" w:cs="Times New Roman"/>
          <w:sz w:val="24"/>
          <w:szCs w:val="20"/>
        </w:rPr>
        <w:t>COVID-19</w:t>
      </w:r>
      <w:r w:rsidR="00D377BA">
        <w:rPr>
          <w:rFonts w:ascii="Arial" w:eastAsia="Times New Roman" w:hAnsi="Arial" w:cs="Times New Roman"/>
          <w:sz w:val="24"/>
          <w:szCs w:val="20"/>
        </w:rPr>
        <w:t xml:space="preserve">, delinquent accounts, cash reserves, and anticipated expenditures. </w:t>
      </w:r>
      <w:r w:rsidRPr="00A63666">
        <w:rPr>
          <w:rFonts w:ascii="Arial" w:eastAsia="Times New Roman" w:hAnsi="Arial" w:cs="Times New Roman"/>
          <w:sz w:val="24"/>
          <w:szCs w:val="20"/>
        </w:rPr>
        <w:t>Motion by</w:t>
      </w:r>
      <w:r w:rsidR="00123CC8">
        <w:rPr>
          <w:rFonts w:ascii="Arial" w:eastAsia="Times New Roman" w:hAnsi="Arial" w:cs="Times New Roman"/>
          <w:sz w:val="24"/>
          <w:szCs w:val="20"/>
        </w:rPr>
        <w:t xml:space="preserve"> Coleman,</w:t>
      </w:r>
      <w:r w:rsidRPr="00A63666">
        <w:rPr>
          <w:rFonts w:ascii="Arial" w:eastAsia="Times New Roman" w:hAnsi="Arial" w:cs="Times New Roman"/>
          <w:sz w:val="24"/>
          <w:szCs w:val="20"/>
        </w:rPr>
        <w:t xml:space="preserve"> second </w:t>
      </w:r>
      <w:r w:rsidR="00123CC8">
        <w:rPr>
          <w:rFonts w:ascii="Arial" w:eastAsia="Times New Roman" w:hAnsi="Arial" w:cs="Times New Roman"/>
          <w:sz w:val="24"/>
          <w:szCs w:val="20"/>
        </w:rPr>
        <w:t>FitzGerald</w:t>
      </w:r>
      <w:r w:rsidRPr="00A63666">
        <w:rPr>
          <w:rFonts w:ascii="Arial" w:eastAsia="Times New Roman" w:hAnsi="Arial" w:cs="Times New Roman"/>
          <w:sz w:val="24"/>
          <w:szCs w:val="20"/>
        </w:rPr>
        <w:t xml:space="preserve"> to accept the reports as presented.  </w:t>
      </w:r>
      <w:r w:rsidRPr="00A63666">
        <w:rPr>
          <w:rFonts w:ascii="Arial" w:eastAsia="Times New Roman" w:hAnsi="Arial" w:cs="Times New Roman"/>
          <w:sz w:val="24"/>
          <w:szCs w:val="20"/>
          <w:u w:val="single"/>
        </w:rPr>
        <w:t>MOTION CARRIED</w:t>
      </w:r>
      <w:r w:rsidRPr="00A63666">
        <w:rPr>
          <w:rFonts w:ascii="Arial" w:eastAsia="Times New Roman" w:hAnsi="Arial" w:cs="Times New Roman"/>
          <w:sz w:val="24"/>
          <w:szCs w:val="20"/>
        </w:rPr>
        <w:t xml:space="preserve">. </w:t>
      </w:r>
    </w:p>
    <w:p w14:paraId="540995AE" w14:textId="77777777" w:rsidR="00A63666" w:rsidRPr="00A63666" w:rsidRDefault="00A63666" w:rsidP="00E504F9">
      <w:pPr>
        <w:tabs>
          <w:tab w:val="left" w:pos="1080"/>
          <w:tab w:val="left" w:pos="5490"/>
        </w:tabs>
        <w:spacing w:after="0" w:line="240" w:lineRule="auto"/>
        <w:jc w:val="both"/>
        <w:rPr>
          <w:rFonts w:ascii="Arial" w:eastAsia="Times New Roman" w:hAnsi="Arial" w:cs="Times New Roman"/>
          <w:sz w:val="24"/>
          <w:szCs w:val="20"/>
        </w:rPr>
      </w:pPr>
    </w:p>
    <w:p w14:paraId="0EC0104D" w14:textId="2CA6A263" w:rsidR="00A63666" w:rsidRPr="00A63666" w:rsidRDefault="00A63666" w:rsidP="00E504F9">
      <w:pPr>
        <w:tabs>
          <w:tab w:val="left" w:pos="1080"/>
          <w:tab w:val="left" w:pos="5490"/>
        </w:tabs>
        <w:spacing w:after="0" w:line="240" w:lineRule="auto"/>
        <w:jc w:val="both"/>
        <w:rPr>
          <w:rFonts w:ascii="Arial" w:eastAsia="Times New Roman" w:hAnsi="Arial" w:cs="Times New Roman"/>
          <w:sz w:val="24"/>
          <w:szCs w:val="20"/>
        </w:rPr>
      </w:pPr>
      <w:r w:rsidRPr="00A63666">
        <w:rPr>
          <w:rFonts w:ascii="Arial" w:eastAsia="Times New Roman" w:hAnsi="Arial" w:cs="Times New Roman"/>
          <w:b/>
          <w:sz w:val="24"/>
          <w:szCs w:val="20"/>
        </w:rPr>
        <w:t>Department Head Update</w:t>
      </w:r>
      <w:r w:rsidRPr="00A63666">
        <w:rPr>
          <w:rFonts w:ascii="Arial" w:eastAsia="Times New Roman" w:hAnsi="Arial" w:cs="Times New Roman"/>
          <w:sz w:val="24"/>
          <w:szCs w:val="20"/>
        </w:rPr>
        <w:t xml:space="preserve"> </w:t>
      </w:r>
    </w:p>
    <w:p w14:paraId="793E1683" w14:textId="77777777" w:rsidR="00A63666" w:rsidRPr="00A63666" w:rsidRDefault="00A63666" w:rsidP="00E504F9">
      <w:pPr>
        <w:spacing w:after="0" w:line="240" w:lineRule="auto"/>
        <w:jc w:val="both"/>
        <w:rPr>
          <w:rFonts w:ascii="Arial" w:eastAsia="Times New Roman" w:hAnsi="Arial" w:cs="Times New Roman"/>
          <w:sz w:val="24"/>
          <w:szCs w:val="20"/>
        </w:rPr>
      </w:pPr>
    </w:p>
    <w:p w14:paraId="5DF296CD" w14:textId="77777777" w:rsidR="00A63666" w:rsidRPr="00A63666" w:rsidRDefault="00A63666" w:rsidP="00E504F9">
      <w:pPr>
        <w:tabs>
          <w:tab w:val="left" w:pos="1080"/>
          <w:tab w:val="left" w:pos="5490"/>
        </w:tabs>
        <w:spacing w:after="0" w:line="240" w:lineRule="auto"/>
        <w:jc w:val="both"/>
        <w:rPr>
          <w:rFonts w:ascii="Arial" w:eastAsia="Times New Roman" w:hAnsi="Arial" w:cs="Times New Roman"/>
          <w:sz w:val="24"/>
          <w:szCs w:val="20"/>
        </w:rPr>
      </w:pPr>
      <w:r w:rsidRPr="00A63666">
        <w:rPr>
          <w:rFonts w:ascii="Arial" w:eastAsia="Times New Roman" w:hAnsi="Arial" w:cs="Times New Roman"/>
          <w:sz w:val="24"/>
          <w:szCs w:val="20"/>
        </w:rPr>
        <w:t xml:space="preserve">OLD BUSINESS  </w:t>
      </w:r>
    </w:p>
    <w:p w14:paraId="3E901003" w14:textId="77777777" w:rsidR="00A63666" w:rsidRPr="00A63666" w:rsidRDefault="00A63666" w:rsidP="00E504F9">
      <w:pPr>
        <w:tabs>
          <w:tab w:val="left" w:pos="1080"/>
          <w:tab w:val="left" w:pos="5490"/>
        </w:tabs>
        <w:spacing w:after="0" w:line="240" w:lineRule="auto"/>
        <w:jc w:val="both"/>
        <w:rPr>
          <w:rFonts w:ascii="Arial" w:eastAsia="Times New Roman" w:hAnsi="Arial" w:cs="Arial"/>
          <w:sz w:val="24"/>
          <w:szCs w:val="24"/>
        </w:rPr>
      </w:pPr>
    </w:p>
    <w:p w14:paraId="37C31F41" w14:textId="629BBE9B" w:rsidR="00A63666" w:rsidRPr="00A63666" w:rsidRDefault="00A63666" w:rsidP="00E504F9">
      <w:pPr>
        <w:tabs>
          <w:tab w:val="left" w:pos="1080"/>
          <w:tab w:val="left" w:pos="5490"/>
        </w:tabs>
        <w:spacing w:after="0" w:line="240" w:lineRule="auto"/>
        <w:jc w:val="both"/>
        <w:rPr>
          <w:rFonts w:ascii="Arial" w:eastAsia="Times New Roman" w:hAnsi="Arial" w:cs="Times New Roman"/>
          <w:sz w:val="24"/>
          <w:szCs w:val="20"/>
        </w:rPr>
      </w:pPr>
      <w:r w:rsidRPr="00A63666">
        <w:rPr>
          <w:rFonts w:ascii="Arial" w:eastAsia="Times New Roman" w:hAnsi="Arial" w:cs="Times New Roman"/>
          <w:b/>
          <w:sz w:val="24"/>
          <w:szCs w:val="20"/>
        </w:rPr>
        <w:t xml:space="preserve">Wastewater Pretreatment Project </w:t>
      </w:r>
      <w:r w:rsidR="00D52FA0" w:rsidRPr="00A63666">
        <w:rPr>
          <w:rFonts w:ascii="Arial" w:eastAsia="Times New Roman" w:hAnsi="Arial" w:cs="Times New Roman"/>
          <w:sz w:val="24"/>
          <w:szCs w:val="20"/>
        </w:rPr>
        <w:t>–</w:t>
      </w:r>
      <w:r w:rsidR="00D52FA0">
        <w:rPr>
          <w:rFonts w:ascii="Arial" w:eastAsia="Times New Roman" w:hAnsi="Arial" w:cs="Times New Roman"/>
          <w:sz w:val="24"/>
          <w:szCs w:val="20"/>
        </w:rPr>
        <w:t xml:space="preserve"> </w:t>
      </w:r>
      <w:r w:rsidR="0021568D">
        <w:rPr>
          <w:rFonts w:ascii="Arial" w:eastAsia="Times New Roman" w:hAnsi="Arial" w:cs="Times New Roman"/>
          <w:sz w:val="24"/>
          <w:szCs w:val="20"/>
        </w:rPr>
        <w:t xml:space="preserve">Miller </w:t>
      </w:r>
      <w:r w:rsidR="00D377BA">
        <w:rPr>
          <w:rFonts w:ascii="Arial" w:eastAsia="Times New Roman" w:hAnsi="Arial" w:cs="Times New Roman"/>
          <w:sz w:val="24"/>
          <w:szCs w:val="20"/>
        </w:rPr>
        <w:t>updated the status of this project, installation of a new backup generator, that the sanitary connection to begin operations is scheduled for January 26</w:t>
      </w:r>
      <w:r w:rsidR="00D377BA" w:rsidRPr="00D377BA">
        <w:rPr>
          <w:rFonts w:ascii="Arial" w:eastAsia="Times New Roman" w:hAnsi="Arial" w:cs="Times New Roman"/>
          <w:sz w:val="24"/>
          <w:szCs w:val="20"/>
          <w:vertAlign w:val="superscript"/>
        </w:rPr>
        <w:t>th</w:t>
      </w:r>
      <w:r w:rsidR="00D377BA">
        <w:rPr>
          <w:rFonts w:ascii="Arial" w:eastAsia="Times New Roman" w:hAnsi="Arial" w:cs="Times New Roman"/>
          <w:sz w:val="24"/>
          <w:szCs w:val="20"/>
        </w:rPr>
        <w:t xml:space="preserve">, and that the project is expected to be completed in 2021.  There was further discussion on how this project was funded through the PFA.  </w:t>
      </w:r>
    </w:p>
    <w:p w14:paraId="5392C41F" w14:textId="77777777" w:rsidR="00A63666" w:rsidRPr="00A63666" w:rsidRDefault="00A63666" w:rsidP="00E504F9">
      <w:pPr>
        <w:tabs>
          <w:tab w:val="left" w:pos="1080"/>
          <w:tab w:val="left" w:pos="5490"/>
        </w:tabs>
        <w:spacing w:after="0" w:line="240" w:lineRule="auto"/>
        <w:jc w:val="both"/>
        <w:rPr>
          <w:rFonts w:ascii="Arial" w:eastAsia="Times New Roman" w:hAnsi="Arial" w:cs="Times New Roman"/>
          <w:sz w:val="24"/>
          <w:szCs w:val="20"/>
        </w:rPr>
      </w:pPr>
    </w:p>
    <w:p w14:paraId="407ACC5A" w14:textId="14D035A4" w:rsidR="00A63666" w:rsidRPr="00A63666" w:rsidRDefault="00A63666" w:rsidP="00D377BA">
      <w:pPr>
        <w:tabs>
          <w:tab w:val="left" w:pos="1080"/>
          <w:tab w:val="left" w:pos="5490"/>
        </w:tabs>
        <w:spacing w:after="0" w:line="240" w:lineRule="auto"/>
        <w:jc w:val="both"/>
        <w:rPr>
          <w:rFonts w:ascii="Arial" w:eastAsia="Times New Roman" w:hAnsi="Arial" w:cs="Times New Roman"/>
          <w:sz w:val="24"/>
          <w:szCs w:val="20"/>
        </w:rPr>
      </w:pPr>
      <w:r w:rsidRPr="00A63666">
        <w:rPr>
          <w:rFonts w:ascii="Arial" w:eastAsia="Times New Roman" w:hAnsi="Arial" w:cs="Times New Roman"/>
          <w:b/>
          <w:bCs/>
          <w:sz w:val="24"/>
          <w:szCs w:val="20"/>
        </w:rPr>
        <w:t>Primary Clarifier Project</w:t>
      </w:r>
      <w:r w:rsidRPr="00A63666">
        <w:rPr>
          <w:rFonts w:ascii="Arial" w:eastAsia="Times New Roman" w:hAnsi="Arial" w:cs="Times New Roman"/>
          <w:sz w:val="24"/>
          <w:szCs w:val="20"/>
        </w:rPr>
        <w:t xml:space="preserve"> –</w:t>
      </w:r>
      <w:r w:rsidR="00E504F9">
        <w:rPr>
          <w:rFonts w:ascii="Arial" w:eastAsia="Times New Roman" w:hAnsi="Arial" w:cs="Times New Roman"/>
          <w:sz w:val="24"/>
          <w:szCs w:val="20"/>
        </w:rPr>
        <w:t xml:space="preserve"> </w:t>
      </w:r>
      <w:r w:rsidR="00D52FA0">
        <w:rPr>
          <w:rFonts w:ascii="Arial" w:eastAsia="Times New Roman" w:hAnsi="Arial" w:cs="Times New Roman"/>
          <w:sz w:val="24"/>
          <w:szCs w:val="20"/>
        </w:rPr>
        <w:t xml:space="preserve">Miller </w:t>
      </w:r>
      <w:r w:rsidR="00D377BA">
        <w:rPr>
          <w:rFonts w:ascii="Arial" w:eastAsia="Times New Roman" w:hAnsi="Arial" w:cs="Times New Roman"/>
          <w:sz w:val="24"/>
          <w:szCs w:val="20"/>
        </w:rPr>
        <w:t>updated the status of this project that we have not yet received the mechanism,</w:t>
      </w:r>
      <w:r w:rsidR="0040724E">
        <w:rPr>
          <w:rFonts w:ascii="Arial" w:eastAsia="Times New Roman" w:hAnsi="Arial" w:cs="Times New Roman"/>
          <w:sz w:val="24"/>
          <w:szCs w:val="20"/>
        </w:rPr>
        <w:t xml:space="preserve"> </w:t>
      </w:r>
      <w:r w:rsidR="00D377BA">
        <w:rPr>
          <w:rFonts w:ascii="Arial" w:eastAsia="Times New Roman" w:hAnsi="Arial" w:cs="Times New Roman"/>
          <w:sz w:val="24"/>
          <w:szCs w:val="20"/>
        </w:rPr>
        <w:t xml:space="preserve">provided </w:t>
      </w:r>
      <w:r w:rsidR="0040724E">
        <w:rPr>
          <w:rFonts w:ascii="Arial" w:eastAsia="Times New Roman" w:hAnsi="Arial" w:cs="Times New Roman"/>
          <w:sz w:val="24"/>
          <w:szCs w:val="20"/>
        </w:rPr>
        <w:t xml:space="preserve">an </w:t>
      </w:r>
      <w:r w:rsidR="00D377BA">
        <w:rPr>
          <w:rFonts w:ascii="Arial" w:eastAsia="Times New Roman" w:hAnsi="Arial" w:cs="Times New Roman"/>
          <w:sz w:val="24"/>
          <w:szCs w:val="20"/>
        </w:rPr>
        <w:t xml:space="preserve">explanation of what the mechanism will do, and discussed how this project was funded through IRRR and cash reserves. </w:t>
      </w:r>
    </w:p>
    <w:p w14:paraId="051A50CD" w14:textId="77777777" w:rsidR="0021568D" w:rsidRDefault="0021568D" w:rsidP="00E504F9">
      <w:pPr>
        <w:tabs>
          <w:tab w:val="left" w:pos="1080"/>
          <w:tab w:val="left" w:pos="5490"/>
        </w:tabs>
        <w:spacing w:after="0" w:line="240" w:lineRule="auto"/>
        <w:jc w:val="both"/>
        <w:rPr>
          <w:rFonts w:ascii="Arial" w:eastAsia="Times New Roman" w:hAnsi="Arial" w:cs="Times New Roman"/>
          <w:b/>
          <w:sz w:val="24"/>
          <w:szCs w:val="20"/>
        </w:rPr>
      </w:pPr>
    </w:p>
    <w:p w14:paraId="597CC371" w14:textId="24A07D6E" w:rsidR="00A63666" w:rsidRPr="00A63666" w:rsidRDefault="00A63666" w:rsidP="00E504F9">
      <w:pPr>
        <w:tabs>
          <w:tab w:val="left" w:pos="1080"/>
          <w:tab w:val="left" w:pos="5490"/>
        </w:tabs>
        <w:spacing w:after="0" w:line="240" w:lineRule="auto"/>
        <w:jc w:val="both"/>
        <w:rPr>
          <w:rFonts w:ascii="Arial" w:eastAsia="Times New Roman" w:hAnsi="Arial" w:cs="Times New Roman"/>
          <w:bCs/>
          <w:sz w:val="24"/>
          <w:szCs w:val="20"/>
        </w:rPr>
      </w:pPr>
      <w:r w:rsidRPr="00A63666">
        <w:rPr>
          <w:rFonts w:ascii="Arial" w:eastAsia="Times New Roman" w:hAnsi="Arial" w:cs="Times New Roman"/>
          <w:b/>
          <w:sz w:val="24"/>
          <w:szCs w:val="20"/>
        </w:rPr>
        <w:lastRenderedPageBreak/>
        <w:t>Sanitary Sewer Improvements</w:t>
      </w:r>
      <w:r w:rsidRPr="00A63666">
        <w:rPr>
          <w:rFonts w:ascii="Arial" w:eastAsia="Times New Roman" w:hAnsi="Arial" w:cs="Times New Roman"/>
          <w:sz w:val="24"/>
          <w:szCs w:val="20"/>
        </w:rPr>
        <w:t xml:space="preserve"> </w:t>
      </w:r>
      <w:proofErr w:type="gramStart"/>
      <w:r w:rsidRPr="00A63666">
        <w:rPr>
          <w:rFonts w:ascii="Arial" w:eastAsia="Times New Roman" w:hAnsi="Arial" w:cs="Times New Roman"/>
          <w:sz w:val="24"/>
          <w:szCs w:val="20"/>
        </w:rPr>
        <w:t>–</w:t>
      </w:r>
      <w:r w:rsidRPr="00A63666">
        <w:rPr>
          <w:rFonts w:ascii="Arial" w:eastAsia="Times New Roman" w:hAnsi="Arial" w:cs="Times New Roman"/>
          <w:b/>
          <w:sz w:val="24"/>
          <w:szCs w:val="20"/>
        </w:rPr>
        <w:t xml:space="preserve"> </w:t>
      </w:r>
      <w:r w:rsidR="0040724E">
        <w:rPr>
          <w:rFonts w:ascii="Arial" w:eastAsia="Times New Roman" w:hAnsi="Arial" w:cs="Times New Roman"/>
          <w:bCs/>
          <w:sz w:val="24"/>
          <w:szCs w:val="20"/>
        </w:rPr>
        <w:t xml:space="preserve"> There</w:t>
      </w:r>
      <w:proofErr w:type="gramEnd"/>
      <w:r w:rsidR="0040724E">
        <w:rPr>
          <w:rFonts w:ascii="Arial" w:eastAsia="Times New Roman" w:hAnsi="Arial" w:cs="Times New Roman"/>
          <w:bCs/>
          <w:sz w:val="24"/>
          <w:szCs w:val="20"/>
        </w:rPr>
        <w:t xml:space="preserve"> was discussion on the closeout of this project relating to turf establishment, that the City is still holding a portion of the </w:t>
      </w:r>
      <w:r w:rsidR="00C01CC7">
        <w:rPr>
          <w:rFonts w:ascii="Arial" w:eastAsia="Times New Roman" w:hAnsi="Arial" w:cs="Times New Roman"/>
          <w:bCs/>
          <w:sz w:val="24"/>
          <w:szCs w:val="20"/>
        </w:rPr>
        <w:t>r</w:t>
      </w:r>
      <w:r w:rsidR="00123CC8">
        <w:rPr>
          <w:rFonts w:ascii="Arial" w:eastAsia="Times New Roman" w:hAnsi="Arial" w:cs="Times New Roman"/>
          <w:bCs/>
          <w:sz w:val="24"/>
          <w:szCs w:val="20"/>
        </w:rPr>
        <w:t>etainag</w:t>
      </w:r>
      <w:r w:rsidR="00C01CC7">
        <w:rPr>
          <w:rFonts w:ascii="Arial" w:eastAsia="Times New Roman" w:hAnsi="Arial" w:cs="Times New Roman"/>
          <w:bCs/>
          <w:sz w:val="24"/>
          <w:szCs w:val="20"/>
        </w:rPr>
        <w:t>e</w:t>
      </w:r>
      <w:r w:rsidR="0040724E">
        <w:rPr>
          <w:rFonts w:ascii="Arial" w:eastAsia="Times New Roman" w:hAnsi="Arial" w:cs="Times New Roman"/>
          <w:bCs/>
          <w:sz w:val="24"/>
          <w:szCs w:val="20"/>
        </w:rPr>
        <w:t>, and that this project was funded by an IRRR grant, a loan, and cash reserves.</w:t>
      </w:r>
      <w:r w:rsidR="00180A94">
        <w:rPr>
          <w:rFonts w:ascii="Arial" w:eastAsia="Times New Roman" w:hAnsi="Arial" w:cs="Times New Roman"/>
          <w:bCs/>
          <w:sz w:val="24"/>
          <w:szCs w:val="20"/>
        </w:rPr>
        <w:t xml:space="preserve"> </w:t>
      </w:r>
    </w:p>
    <w:p w14:paraId="22629F71" w14:textId="77777777" w:rsidR="00A63666" w:rsidRPr="00A63666" w:rsidRDefault="00A63666" w:rsidP="00E504F9">
      <w:pPr>
        <w:tabs>
          <w:tab w:val="left" w:pos="1080"/>
          <w:tab w:val="left" w:pos="5490"/>
        </w:tabs>
        <w:spacing w:after="0" w:line="240" w:lineRule="auto"/>
        <w:jc w:val="both"/>
        <w:rPr>
          <w:rFonts w:ascii="Arial" w:eastAsia="Times New Roman" w:hAnsi="Arial" w:cs="Times New Roman"/>
          <w:sz w:val="24"/>
          <w:szCs w:val="20"/>
        </w:rPr>
      </w:pPr>
    </w:p>
    <w:p w14:paraId="742699D5" w14:textId="181B2A5A" w:rsidR="00A63666" w:rsidRPr="00A63666" w:rsidRDefault="00A63666" w:rsidP="00E504F9">
      <w:pPr>
        <w:tabs>
          <w:tab w:val="left" w:pos="1080"/>
          <w:tab w:val="left" w:pos="5490"/>
        </w:tabs>
        <w:spacing w:after="0" w:line="240" w:lineRule="auto"/>
        <w:jc w:val="both"/>
        <w:rPr>
          <w:rFonts w:ascii="Arial" w:eastAsia="Times New Roman" w:hAnsi="Arial" w:cs="Times New Roman"/>
          <w:sz w:val="24"/>
          <w:szCs w:val="20"/>
        </w:rPr>
      </w:pPr>
      <w:r w:rsidRPr="00A63666">
        <w:rPr>
          <w:rFonts w:ascii="Arial" w:eastAsia="Times New Roman" w:hAnsi="Arial" w:cs="Times New Roman"/>
          <w:b/>
          <w:sz w:val="24"/>
          <w:szCs w:val="20"/>
        </w:rPr>
        <w:t>Campground Project</w:t>
      </w:r>
      <w:r w:rsidRPr="00A63666">
        <w:rPr>
          <w:rFonts w:ascii="Arial" w:eastAsia="Times New Roman" w:hAnsi="Arial" w:cs="Times New Roman"/>
          <w:sz w:val="24"/>
          <w:szCs w:val="20"/>
        </w:rPr>
        <w:t xml:space="preserve"> – </w:t>
      </w:r>
      <w:r w:rsidR="00C01CC7">
        <w:rPr>
          <w:rFonts w:ascii="Arial" w:eastAsia="Times New Roman" w:hAnsi="Arial" w:cs="Times New Roman"/>
          <w:sz w:val="24"/>
          <w:szCs w:val="20"/>
        </w:rPr>
        <w:t>This project is finished</w:t>
      </w:r>
      <w:r w:rsidR="0040724E">
        <w:rPr>
          <w:rFonts w:ascii="Arial" w:eastAsia="Times New Roman" w:hAnsi="Arial" w:cs="Times New Roman"/>
          <w:sz w:val="24"/>
          <w:szCs w:val="20"/>
        </w:rPr>
        <w:t xml:space="preserve"> and will be removed from the agenda.</w:t>
      </w:r>
    </w:p>
    <w:p w14:paraId="07E887A1" w14:textId="77777777" w:rsidR="00A63666" w:rsidRPr="00A63666" w:rsidRDefault="00A63666" w:rsidP="00E504F9">
      <w:pPr>
        <w:tabs>
          <w:tab w:val="left" w:pos="1080"/>
          <w:tab w:val="left" w:pos="5490"/>
        </w:tabs>
        <w:spacing w:after="0" w:line="240" w:lineRule="auto"/>
        <w:jc w:val="both"/>
        <w:rPr>
          <w:rFonts w:ascii="Arial" w:eastAsia="Times New Roman" w:hAnsi="Arial" w:cs="Times New Roman"/>
          <w:sz w:val="24"/>
          <w:szCs w:val="20"/>
        </w:rPr>
      </w:pPr>
    </w:p>
    <w:p w14:paraId="7EA7D9B7" w14:textId="498138D3" w:rsidR="00A63666" w:rsidRPr="00A63666" w:rsidRDefault="00A63666" w:rsidP="00E504F9">
      <w:pPr>
        <w:tabs>
          <w:tab w:val="left" w:pos="1080"/>
          <w:tab w:val="left" w:pos="5490"/>
        </w:tabs>
        <w:spacing w:after="0" w:line="240" w:lineRule="auto"/>
        <w:jc w:val="both"/>
        <w:rPr>
          <w:rFonts w:ascii="Arial" w:eastAsia="Times New Roman" w:hAnsi="Arial" w:cs="Times New Roman"/>
          <w:sz w:val="24"/>
          <w:szCs w:val="20"/>
        </w:rPr>
      </w:pPr>
      <w:r w:rsidRPr="00A63666">
        <w:rPr>
          <w:rFonts w:ascii="Arial" w:eastAsia="Times New Roman" w:hAnsi="Arial" w:cs="Times New Roman"/>
          <w:b/>
          <w:sz w:val="24"/>
          <w:szCs w:val="20"/>
        </w:rPr>
        <w:t>Multi-Modal Trailhead Center</w:t>
      </w:r>
      <w:r w:rsidRPr="00A63666">
        <w:rPr>
          <w:rFonts w:ascii="Arial" w:eastAsia="Times New Roman" w:hAnsi="Arial" w:cs="Times New Roman"/>
          <w:sz w:val="24"/>
          <w:szCs w:val="20"/>
        </w:rPr>
        <w:t xml:space="preserve"> – </w:t>
      </w:r>
      <w:r w:rsidR="0040724E">
        <w:rPr>
          <w:rFonts w:ascii="Arial" w:eastAsia="Times New Roman" w:hAnsi="Arial" w:cs="Times New Roman"/>
          <w:sz w:val="24"/>
          <w:szCs w:val="20"/>
        </w:rPr>
        <w:t>There was discussion regarding the need to identify the remaining funds for this project and doing the project in a phased approach</w:t>
      </w:r>
      <w:r w:rsidR="0021568D">
        <w:rPr>
          <w:rFonts w:ascii="Arial" w:eastAsia="Times New Roman" w:hAnsi="Arial" w:cs="Times New Roman"/>
          <w:sz w:val="24"/>
          <w:szCs w:val="20"/>
        </w:rPr>
        <w:t xml:space="preserve">.  </w:t>
      </w:r>
    </w:p>
    <w:p w14:paraId="08584475" w14:textId="77777777" w:rsidR="00A63666" w:rsidRPr="00A63666" w:rsidRDefault="00A63666" w:rsidP="00E504F9">
      <w:pPr>
        <w:tabs>
          <w:tab w:val="left" w:pos="1080"/>
          <w:tab w:val="left" w:pos="5490"/>
        </w:tabs>
        <w:spacing w:after="0" w:line="240" w:lineRule="auto"/>
        <w:jc w:val="both"/>
        <w:rPr>
          <w:rFonts w:ascii="Arial" w:eastAsia="Times New Roman" w:hAnsi="Arial" w:cs="Times New Roman"/>
          <w:b/>
          <w:sz w:val="24"/>
          <w:szCs w:val="20"/>
        </w:rPr>
      </w:pPr>
    </w:p>
    <w:p w14:paraId="3D470376" w14:textId="20543421" w:rsidR="00A63666" w:rsidRDefault="00A63666" w:rsidP="00E504F9">
      <w:pPr>
        <w:tabs>
          <w:tab w:val="left" w:pos="1080"/>
          <w:tab w:val="left" w:pos="5490"/>
        </w:tabs>
        <w:spacing w:after="0" w:line="240" w:lineRule="auto"/>
        <w:jc w:val="both"/>
        <w:rPr>
          <w:rFonts w:ascii="Arial" w:eastAsia="Times New Roman" w:hAnsi="Arial" w:cs="Times New Roman"/>
          <w:sz w:val="24"/>
          <w:szCs w:val="20"/>
        </w:rPr>
      </w:pPr>
      <w:r w:rsidRPr="00A63666">
        <w:rPr>
          <w:rFonts w:ascii="Arial" w:eastAsia="Times New Roman" w:hAnsi="Arial" w:cs="Times New Roman"/>
          <w:b/>
          <w:sz w:val="24"/>
          <w:szCs w:val="20"/>
        </w:rPr>
        <w:t>Plumbing Ordinance Amendment</w:t>
      </w:r>
      <w:r w:rsidRPr="00A63666">
        <w:rPr>
          <w:rFonts w:ascii="Arial" w:eastAsia="Times New Roman" w:hAnsi="Arial" w:cs="Times New Roman"/>
          <w:sz w:val="24"/>
          <w:szCs w:val="20"/>
        </w:rPr>
        <w:t xml:space="preserve"> </w:t>
      </w:r>
      <w:proofErr w:type="gramStart"/>
      <w:r w:rsidRPr="00A63666">
        <w:rPr>
          <w:rFonts w:ascii="Arial" w:eastAsia="Times New Roman" w:hAnsi="Arial" w:cs="Times New Roman"/>
          <w:sz w:val="24"/>
          <w:szCs w:val="20"/>
        </w:rPr>
        <w:t>–</w:t>
      </w:r>
      <w:r w:rsidR="0021568D">
        <w:rPr>
          <w:rFonts w:ascii="Arial" w:eastAsia="Times New Roman" w:hAnsi="Arial" w:cs="Times New Roman"/>
          <w:sz w:val="24"/>
          <w:szCs w:val="20"/>
        </w:rPr>
        <w:t xml:space="preserve"> </w:t>
      </w:r>
      <w:r w:rsidR="0040724E">
        <w:rPr>
          <w:rFonts w:ascii="Arial" w:eastAsia="Times New Roman" w:hAnsi="Arial" w:cs="Times New Roman"/>
          <w:sz w:val="24"/>
          <w:szCs w:val="20"/>
        </w:rPr>
        <w:t xml:space="preserve"> There</w:t>
      </w:r>
      <w:proofErr w:type="gramEnd"/>
      <w:r w:rsidR="0040724E">
        <w:rPr>
          <w:rFonts w:ascii="Arial" w:eastAsia="Times New Roman" w:hAnsi="Arial" w:cs="Times New Roman"/>
          <w:sz w:val="24"/>
          <w:szCs w:val="20"/>
        </w:rPr>
        <w:t xml:space="preserve"> was no changes since the previous meeting</w:t>
      </w:r>
      <w:r w:rsidR="007F03EB">
        <w:rPr>
          <w:rFonts w:ascii="Arial" w:eastAsia="Times New Roman" w:hAnsi="Arial" w:cs="Times New Roman"/>
          <w:sz w:val="24"/>
          <w:szCs w:val="20"/>
        </w:rPr>
        <w:t xml:space="preserve">.  </w:t>
      </w:r>
    </w:p>
    <w:p w14:paraId="005A889E" w14:textId="2C37BB63" w:rsidR="00A63666" w:rsidRDefault="00A63666" w:rsidP="00E504F9">
      <w:pPr>
        <w:tabs>
          <w:tab w:val="left" w:pos="1080"/>
          <w:tab w:val="left" w:pos="5490"/>
        </w:tabs>
        <w:spacing w:after="0" w:line="240" w:lineRule="auto"/>
        <w:jc w:val="both"/>
        <w:rPr>
          <w:rFonts w:ascii="Arial" w:eastAsia="Times New Roman" w:hAnsi="Arial" w:cs="Times New Roman"/>
          <w:sz w:val="24"/>
          <w:szCs w:val="20"/>
        </w:rPr>
      </w:pPr>
    </w:p>
    <w:p w14:paraId="6AC48E48" w14:textId="2A060658" w:rsidR="00A63666" w:rsidRPr="007F03EB" w:rsidRDefault="00A63666" w:rsidP="00E504F9">
      <w:pPr>
        <w:widowControl w:val="0"/>
        <w:spacing w:after="0" w:line="240" w:lineRule="auto"/>
        <w:jc w:val="both"/>
        <w:rPr>
          <w:rFonts w:ascii="Arial" w:eastAsia="Times New Roman" w:hAnsi="Arial" w:cs="Arial"/>
          <w:snapToGrid w:val="0"/>
          <w:sz w:val="24"/>
          <w:szCs w:val="24"/>
        </w:rPr>
      </w:pPr>
      <w:r w:rsidRPr="00A63666">
        <w:rPr>
          <w:rFonts w:ascii="Arial" w:eastAsia="Times New Roman" w:hAnsi="Arial" w:cs="Arial"/>
          <w:b/>
          <w:bCs/>
          <w:snapToGrid w:val="0"/>
          <w:sz w:val="24"/>
          <w:szCs w:val="24"/>
        </w:rPr>
        <w:t xml:space="preserve">Water Facility Improvement Plan </w:t>
      </w:r>
      <w:r w:rsidR="007F03EB">
        <w:rPr>
          <w:rFonts w:ascii="Arial" w:eastAsia="Times New Roman" w:hAnsi="Arial" w:cs="Arial"/>
          <w:b/>
          <w:bCs/>
          <w:snapToGrid w:val="0"/>
          <w:sz w:val="24"/>
          <w:szCs w:val="24"/>
        </w:rPr>
        <w:t xml:space="preserve">– </w:t>
      </w:r>
      <w:r w:rsidR="0040724E">
        <w:rPr>
          <w:rFonts w:ascii="Arial" w:eastAsia="Times New Roman" w:hAnsi="Arial" w:cs="Arial"/>
          <w:snapToGrid w:val="0"/>
          <w:sz w:val="24"/>
          <w:szCs w:val="24"/>
        </w:rPr>
        <w:t xml:space="preserve">There was discussion on a future need of the Water Plant to lower the PSI levels currently operated at our facility and that the City has submitted information to the PFA to start getting on the intended use plan for future funding.  </w:t>
      </w:r>
      <w:r w:rsidR="00FF2DAF">
        <w:rPr>
          <w:rFonts w:ascii="Arial" w:eastAsia="Times New Roman" w:hAnsi="Arial" w:cs="Arial"/>
          <w:snapToGrid w:val="0"/>
          <w:sz w:val="24"/>
          <w:szCs w:val="24"/>
        </w:rPr>
        <w:t xml:space="preserve">  </w:t>
      </w:r>
    </w:p>
    <w:p w14:paraId="54287926" w14:textId="2FBC8CC9" w:rsidR="00A63666" w:rsidRDefault="00A63666" w:rsidP="00E504F9">
      <w:pPr>
        <w:widowControl w:val="0"/>
        <w:spacing w:after="0" w:line="240" w:lineRule="auto"/>
        <w:jc w:val="both"/>
        <w:rPr>
          <w:rFonts w:ascii="Arial" w:eastAsia="Times New Roman" w:hAnsi="Arial" w:cs="Arial"/>
          <w:b/>
          <w:bCs/>
          <w:snapToGrid w:val="0"/>
          <w:sz w:val="24"/>
          <w:szCs w:val="24"/>
        </w:rPr>
      </w:pPr>
    </w:p>
    <w:p w14:paraId="61012F03" w14:textId="15B07D4F" w:rsidR="00A63666" w:rsidRPr="006E0B67" w:rsidRDefault="00A63666" w:rsidP="00E504F9">
      <w:pPr>
        <w:widowControl w:val="0"/>
        <w:spacing w:after="0" w:line="240" w:lineRule="auto"/>
        <w:jc w:val="both"/>
        <w:rPr>
          <w:rFonts w:ascii="Arial" w:eastAsia="Times New Roman" w:hAnsi="Arial" w:cs="Arial"/>
          <w:b/>
          <w:bCs/>
          <w:snapToGrid w:val="0"/>
          <w:sz w:val="24"/>
          <w:szCs w:val="24"/>
        </w:rPr>
      </w:pPr>
      <w:r>
        <w:rPr>
          <w:rFonts w:ascii="Arial" w:eastAsia="Times New Roman" w:hAnsi="Arial" w:cs="Arial"/>
          <w:b/>
          <w:bCs/>
          <w:snapToGrid w:val="0"/>
          <w:sz w:val="24"/>
          <w:szCs w:val="24"/>
        </w:rPr>
        <w:t>2021 Rate Study –</w:t>
      </w:r>
      <w:r w:rsidR="006E0B67">
        <w:rPr>
          <w:rFonts w:ascii="Arial" w:eastAsia="Times New Roman" w:hAnsi="Arial" w:cs="Arial"/>
          <w:b/>
          <w:bCs/>
          <w:snapToGrid w:val="0"/>
          <w:sz w:val="24"/>
          <w:szCs w:val="24"/>
        </w:rPr>
        <w:t xml:space="preserve"> </w:t>
      </w:r>
      <w:r w:rsidR="0040724E">
        <w:rPr>
          <w:rFonts w:ascii="Arial" w:eastAsia="Times New Roman" w:hAnsi="Arial" w:cs="Arial"/>
          <w:snapToGrid w:val="0"/>
          <w:sz w:val="24"/>
          <w:szCs w:val="24"/>
        </w:rPr>
        <w:t>There was discussion on doing a rate study and who may do the study.</w:t>
      </w:r>
    </w:p>
    <w:p w14:paraId="037AD8CD" w14:textId="77777777" w:rsidR="00A63666" w:rsidRDefault="00A63666" w:rsidP="00E504F9">
      <w:pPr>
        <w:tabs>
          <w:tab w:val="left" w:pos="1080"/>
          <w:tab w:val="left" w:pos="5490"/>
        </w:tabs>
        <w:spacing w:after="0" w:line="240" w:lineRule="auto"/>
        <w:jc w:val="both"/>
        <w:rPr>
          <w:rFonts w:ascii="Arial" w:eastAsia="Times New Roman" w:hAnsi="Arial" w:cs="Times New Roman"/>
          <w:sz w:val="24"/>
          <w:szCs w:val="20"/>
        </w:rPr>
      </w:pPr>
    </w:p>
    <w:p w14:paraId="404CB0A6" w14:textId="0575639B" w:rsidR="00A63666" w:rsidRDefault="00A63666" w:rsidP="00E504F9">
      <w:pPr>
        <w:tabs>
          <w:tab w:val="left" w:pos="1080"/>
          <w:tab w:val="left" w:pos="5490"/>
        </w:tabs>
        <w:spacing w:after="0" w:line="240" w:lineRule="auto"/>
        <w:jc w:val="both"/>
        <w:rPr>
          <w:rFonts w:ascii="Arial" w:eastAsia="Times New Roman" w:hAnsi="Arial" w:cs="Times New Roman"/>
          <w:sz w:val="24"/>
          <w:szCs w:val="20"/>
        </w:rPr>
      </w:pPr>
      <w:r w:rsidRPr="00A63666">
        <w:rPr>
          <w:rFonts w:ascii="Arial" w:eastAsia="Times New Roman" w:hAnsi="Arial" w:cs="Times New Roman"/>
          <w:sz w:val="24"/>
          <w:szCs w:val="20"/>
        </w:rPr>
        <w:t xml:space="preserve">NEW BUSINESS </w:t>
      </w:r>
    </w:p>
    <w:p w14:paraId="0973A0C4" w14:textId="77777777" w:rsidR="00A63666" w:rsidRPr="00A63666" w:rsidRDefault="00A63666" w:rsidP="00E504F9">
      <w:pPr>
        <w:tabs>
          <w:tab w:val="left" w:pos="1080"/>
          <w:tab w:val="left" w:pos="5490"/>
        </w:tabs>
        <w:spacing w:after="0" w:line="240" w:lineRule="auto"/>
        <w:jc w:val="both"/>
        <w:rPr>
          <w:rFonts w:ascii="Arial" w:eastAsia="Times New Roman" w:hAnsi="Arial" w:cs="Times New Roman"/>
          <w:sz w:val="24"/>
          <w:szCs w:val="20"/>
        </w:rPr>
      </w:pPr>
    </w:p>
    <w:p w14:paraId="592195FD" w14:textId="00718608" w:rsidR="00A63666" w:rsidRPr="00A74E1F" w:rsidRDefault="00A63666" w:rsidP="00E504F9">
      <w:pPr>
        <w:tabs>
          <w:tab w:val="left" w:pos="1080"/>
          <w:tab w:val="left" w:pos="5490"/>
        </w:tabs>
        <w:spacing w:after="0" w:line="240" w:lineRule="auto"/>
        <w:jc w:val="both"/>
        <w:rPr>
          <w:rFonts w:ascii="Arial" w:eastAsia="Times New Roman" w:hAnsi="Arial" w:cs="Times New Roman"/>
          <w:sz w:val="24"/>
          <w:szCs w:val="20"/>
          <w:lang w:eastAsia="x-none"/>
        </w:rPr>
      </w:pPr>
      <w:r w:rsidRPr="00A63666">
        <w:rPr>
          <w:rFonts w:ascii="Arial" w:eastAsia="Times New Roman" w:hAnsi="Arial" w:cs="Times New Roman"/>
          <w:b/>
          <w:bCs/>
          <w:sz w:val="24"/>
          <w:szCs w:val="20"/>
          <w:lang w:eastAsia="x-none"/>
        </w:rPr>
        <w:t xml:space="preserve">New Commission Vacancies </w:t>
      </w:r>
      <w:r w:rsidR="00A74E1F" w:rsidRPr="00A63666">
        <w:rPr>
          <w:rFonts w:ascii="Arial" w:eastAsia="Times New Roman" w:hAnsi="Arial" w:cs="Times New Roman"/>
          <w:b/>
          <w:bCs/>
          <w:sz w:val="24"/>
          <w:szCs w:val="20"/>
          <w:lang w:eastAsia="x-none"/>
        </w:rPr>
        <w:t xml:space="preserve">– </w:t>
      </w:r>
      <w:r w:rsidR="0040724E">
        <w:rPr>
          <w:rFonts w:ascii="Arial" w:eastAsia="Times New Roman" w:hAnsi="Arial" w:cs="Times New Roman"/>
          <w:sz w:val="24"/>
          <w:szCs w:val="20"/>
          <w:lang w:eastAsia="x-none"/>
        </w:rPr>
        <w:t xml:space="preserve">There was discussion of the 2 vacancies, advertising for them, and word of mouth to find people interested in serving on the Commission. </w:t>
      </w:r>
    </w:p>
    <w:p w14:paraId="58499B15" w14:textId="1ACF5AC2" w:rsidR="00A63666" w:rsidRDefault="00A63666" w:rsidP="00E504F9">
      <w:pPr>
        <w:tabs>
          <w:tab w:val="left" w:pos="1080"/>
          <w:tab w:val="left" w:pos="5490"/>
        </w:tabs>
        <w:spacing w:after="0" w:line="240" w:lineRule="auto"/>
        <w:jc w:val="both"/>
        <w:rPr>
          <w:rFonts w:ascii="Arial" w:eastAsia="Times New Roman" w:hAnsi="Arial" w:cs="Times New Roman"/>
          <w:b/>
          <w:bCs/>
          <w:sz w:val="24"/>
          <w:szCs w:val="20"/>
          <w:lang w:eastAsia="x-none"/>
        </w:rPr>
      </w:pPr>
    </w:p>
    <w:p w14:paraId="1FD98E0F" w14:textId="0640FF23" w:rsidR="00A63666" w:rsidRPr="00A74E1F" w:rsidRDefault="00A63666" w:rsidP="00E504F9">
      <w:pPr>
        <w:tabs>
          <w:tab w:val="left" w:pos="1080"/>
          <w:tab w:val="left" w:pos="5490"/>
        </w:tabs>
        <w:spacing w:after="0" w:line="240" w:lineRule="auto"/>
        <w:jc w:val="both"/>
        <w:rPr>
          <w:rFonts w:ascii="Arial" w:eastAsia="Times New Roman" w:hAnsi="Arial" w:cs="Times New Roman"/>
          <w:sz w:val="24"/>
          <w:szCs w:val="20"/>
          <w:u w:val="single"/>
          <w:lang w:eastAsia="x-none"/>
        </w:rPr>
      </w:pPr>
      <w:r>
        <w:rPr>
          <w:rFonts w:ascii="Arial" w:eastAsia="Times New Roman" w:hAnsi="Arial" w:cs="Times New Roman"/>
          <w:b/>
          <w:bCs/>
          <w:sz w:val="24"/>
          <w:szCs w:val="20"/>
          <w:lang w:eastAsia="x-none"/>
        </w:rPr>
        <w:t xml:space="preserve">Set 2021 Meeting Dates </w:t>
      </w:r>
      <w:r w:rsidR="006E0B67">
        <w:rPr>
          <w:rFonts w:ascii="Arial" w:eastAsia="Times New Roman" w:hAnsi="Arial" w:cs="Times New Roman"/>
          <w:b/>
          <w:bCs/>
          <w:sz w:val="24"/>
          <w:szCs w:val="20"/>
          <w:lang w:eastAsia="x-none"/>
        </w:rPr>
        <w:t xml:space="preserve">– </w:t>
      </w:r>
      <w:r w:rsidR="006E0B67" w:rsidRPr="006E0B67">
        <w:rPr>
          <w:rFonts w:ascii="Arial" w:eastAsia="Times New Roman" w:hAnsi="Arial" w:cs="Times New Roman"/>
          <w:sz w:val="24"/>
          <w:szCs w:val="20"/>
          <w:lang w:eastAsia="x-none"/>
        </w:rPr>
        <w:t>The</w:t>
      </w:r>
      <w:r w:rsidR="006E0B67">
        <w:rPr>
          <w:rFonts w:ascii="Arial" w:eastAsia="Times New Roman" w:hAnsi="Arial" w:cs="Times New Roman"/>
          <w:sz w:val="24"/>
          <w:szCs w:val="20"/>
          <w:lang w:eastAsia="x-none"/>
        </w:rPr>
        <w:t xml:space="preserve"> Commission reviewed the 2021 meeting dates.  </w:t>
      </w:r>
      <w:r w:rsidR="00A74E1F">
        <w:rPr>
          <w:rFonts w:ascii="Arial" w:eastAsia="Times New Roman" w:hAnsi="Arial" w:cs="Times New Roman"/>
          <w:sz w:val="24"/>
          <w:szCs w:val="20"/>
          <w:lang w:eastAsia="x-none"/>
        </w:rPr>
        <w:t>Motion</w:t>
      </w:r>
      <w:r w:rsidR="006E0B67">
        <w:rPr>
          <w:rFonts w:ascii="Arial" w:eastAsia="Times New Roman" w:hAnsi="Arial" w:cs="Times New Roman"/>
          <w:sz w:val="24"/>
          <w:szCs w:val="20"/>
          <w:lang w:eastAsia="x-none"/>
        </w:rPr>
        <w:t xml:space="preserve"> by </w:t>
      </w:r>
      <w:r w:rsidR="00A74E1F">
        <w:rPr>
          <w:rFonts w:ascii="Arial" w:eastAsia="Times New Roman" w:hAnsi="Arial" w:cs="Times New Roman"/>
          <w:sz w:val="24"/>
          <w:szCs w:val="20"/>
          <w:lang w:eastAsia="x-none"/>
        </w:rPr>
        <w:t>Coleman, second FitzGerald</w:t>
      </w:r>
      <w:r w:rsidR="006E0B67">
        <w:rPr>
          <w:rFonts w:ascii="Arial" w:eastAsia="Times New Roman" w:hAnsi="Arial" w:cs="Times New Roman"/>
          <w:sz w:val="24"/>
          <w:szCs w:val="20"/>
          <w:lang w:eastAsia="x-none"/>
        </w:rPr>
        <w:t xml:space="preserve"> to approve the 2021 PUC meeting dates as February 22</w:t>
      </w:r>
      <w:r w:rsidR="006E0B67" w:rsidRPr="006E0B67">
        <w:rPr>
          <w:rFonts w:ascii="Arial" w:eastAsia="Times New Roman" w:hAnsi="Arial" w:cs="Times New Roman"/>
          <w:sz w:val="24"/>
          <w:szCs w:val="20"/>
          <w:vertAlign w:val="superscript"/>
          <w:lang w:eastAsia="x-none"/>
        </w:rPr>
        <w:t>nd</w:t>
      </w:r>
      <w:r w:rsidR="006E0B67">
        <w:rPr>
          <w:rFonts w:ascii="Arial" w:eastAsia="Times New Roman" w:hAnsi="Arial" w:cs="Times New Roman"/>
          <w:sz w:val="24"/>
          <w:szCs w:val="20"/>
          <w:lang w:eastAsia="x-none"/>
        </w:rPr>
        <w:t>, March 22</w:t>
      </w:r>
      <w:r w:rsidR="006E0B67" w:rsidRPr="006E0B67">
        <w:rPr>
          <w:rFonts w:ascii="Arial" w:eastAsia="Times New Roman" w:hAnsi="Arial" w:cs="Times New Roman"/>
          <w:sz w:val="24"/>
          <w:szCs w:val="20"/>
          <w:vertAlign w:val="superscript"/>
          <w:lang w:eastAsia="x-none"/>
        </w:rPr>
        <w:t>nd</w:t>
      </w:r>
      <w:r w:rsidR="006E0B67">
        <w:rPr>
          <w:rFonts w:ascii="Arial" w:eastAsia="Times New Roman" w:hAnsi="Arial" w:cs="Times New Roman"/>
          <w:sz w:val="24"/>
          <w:szCs w:val="20"/>
          <w:lang w:eastAsia="x-none"/>
        </w:rPr>
        <w:t>, April 21</w:t>
      </w:r>
      <w:r w:rsidR="006E0B67" w:rsidRPr="006E0B67">
        <w:rPr>
          <w:rFonts w:ascii="Arial" w:eastAsia="Times New Roman" w:hAnsi="Arial" w:cs="Times New Roman"/>
          <w:sz w:val="24"/>
          <w:szCs w:val="20"/>
          <w:vertAlign w:val="superscript"/>
          <w:lang w:eastAsia="x-none"/>
        </w:rPr>
        <w:t>st</w:t>
      </w:r>
      <w:r w:rsidR="006E0B67">
        <w:rPr>
          <w:rFonts w:ascii="Arial" w:eastAsia="Times New Roman" w:hAnsi="Arial" w:cs="Times New Roman"/>
          <w:sz w:val="24"/>
          <w:szCs w:val="20"/>
          <w:lang w:eastAsia="x-none"/>
        </w:rPr>
        <w:t>, May 24</w:t>
      </w:r>
      <w:r w:rsidR="006E0B67" w:rsidRPr="006E0B67">
        <w:rPr>
          <w:rFonts w:ascii="Arial" w:eastAsia="Times New Roman" w:hAnsi="Arial" w:cs="Times New Roman"/>
          <w:sz w:val="24"/>
          <w:szCs w:val="20"/>
          <w:vertAlign w:val="superscript"/>
          <w:lang w:eastAsia="x-none"/>
        </w:rPr>
        <w:t>th</w:t>
      </w:r>
      <w:r w:rsidR="006E0B67">
        <w:rPr>
          <w:rFonts w:ascii="Arial" w:eastAsia="Times New Roman" w:hAnsi="Arial" w:cs="Times New Roman"/>
          <w:sz w:val="24"/>
          <w:szCs w:val="20"/>
          <w:lang w:eastAsia="x-none"/>
        </w:rPr>
        <w:t>, June 21</w:t>
      </w:r>
      <w:r w:rsidR="006E0B67" w:rsidRPr="006E0B67">
        <w:rPr>
          <w:rFonts w:ascii="Arial" w:eastAsia="Times New Roman" w:hAnsi="Arial" w:cs="Times New Roman"/>
          <w:sz w:val="24"/>
          <w:szCs w:val="20"/>
          <w:vertAlign w:val="superscript"/>
          <w:lang w:eastAsia="x-none"/>
        </w:rPr>
        <w:t>st</w:t>
      </w:r>
      <w:r w:rsidR="006E0B67">
        <w:rPr>
          <w:rFonts w:ascii="Arial" w:eastAsia="Times New Roman" w:hAnsi="Arial" w:cs="Times New Roman"/>
          <w:sz w:val="24"/>
          <w:szCs w:val="20"/>
          <w:lang w:eastAsia="x-none"/>
        </w:rPr>
        <w:t>, August 23</w:t>
      </w:r>
      <w:r w:rsidR="006E0B67" w:rsidRPr="006E0B67">
        <w:rPr>
          <w:rFonts w:ascii="Arial" w:eastAsia="Times New Roman" w:hAnsi="Arial" w:cs="Times New Roman"/>
          <w:sz w:val="24"/>
          <w:szCs w:val="20"/>
          <w:vertAlign w:val="superscript"/>
          <w:lang w:eastAsia="x-none"/>
        </w:rPr>
        <w:t>rd</w:t>
      </w:r>
      <w:r w:rsidR="006E0B67">
        <w:rPr>
          <w:rFonts w:ascii="Arial" w:eastAsia="Times New Roman" w:hAnsi="Arial" w:cs="Times New Roman"/>
          <w:sz w:val="24"/>
          <w:szCs w:val="20"/>
          <w:lang w:eastAsia="x-none"/>
        </w:rPr>
        <w:t>, September 22</w:t>
      </w:r>
      <w:r w:rsidR="006E0B67" w:rsidRPr="006E0B67">
        <w:rPr>
          <w:rFonts w:ascii="Arial" w:eastAsia="Times New Roman" w:hAnsi="Arial" w:cs="Times New Roman"/>
          <w:sz w:val="24"/>
          <w:szCs w:val="20"/>
          <w:vertAlign w:val="superscript"/>
          <w:lang w:eastAsia="x-none"/>
        </w:rPr>
        <w:t>nd</w:t>
      </w:r>
      <w:r w:rsidR="006E0B67">
        <w:rPr>
          <w:rFonts w:ascii="Arial" w:eastAsia="Times New Roman" w:hAnsi="Arial" w:cs="Times New Roman"/>
          <w:sz w:val="24"/>
          <w:szCs w:val="20"/>
          <w:lang w:eastAsia="x-none"/>
        </w:rPr>
        <w:t>, October 21</w:t>
      </w:r>
      <w:r w:rsidR="006E0B67" w:rsidRPr="006E0B67">
        <w:rPr>
          <w:rFonts w:ascii="Arial" w:eastAsia="Times New Roman" w:hAnsi="Arial" w:cs="Times New Roman"/>
          <w:sz w:val="24"/>
          <w:szCs w:val="20"/>
          <w:vertAlign w:val="superscript"/>
          <w:lang w:eastAsia="x-none"/>
        </w:rPr>
        <w:t>st</w:t>
      </w:r>
      <w:r w:rsidR="006E0B67">
        <w:rPr>
          <w:rFonts w:ascii="Arial" w:eastAsia="Times New Roman" w:hAnsi="Arial" w:cs="Times New Roman"/>
          <w:sz w:val="24"/>
          <w:szCs w:val="20"/>
          <w:lang w:eastAsia="x-none"/>
        </w:rPr>
        <w:t>, November 22</w:t>
      </w:r>
      <w:r w:rsidR="006E0B67" w:rsidRPr="006E0B67">
        <w:rPr>
          <w:rFonts w:ascii="Arial" w:eastAsia="Times New Roman" w:hAnsi="Arial" w:cs="Times New Roman"/>
          <w:sz w:val="24"/>
          <w:szCs w:val="20"/>
          <w:vertAlign w:val="superscript"/>
          <w:lang w:eastAsia="x-none"/>
        </w:rPr>
        <w:t>nd</w:t>
      </w:r>
      <w:r w:rsidR="006E0B67">
        <w:rPr>
          <w:rFonts w:ascii="Arial" w:eastAsia="Times New Roman" w:hAnsi="Arial" w:cs="Times New Roman"/>
          <w:sz w:val="24"/>
          <w:szCs w:val="20"/>
          <w:lang w:eastAsia="x-none"/>
        </w:rPr>
        <w:t xml:space="preserve"> and December 22</w:t>
      </w:r>
      <w:r w:rsidR="006E0B67" w:rsidRPr="006E0B67">
        <w:rPr>
          <w:rFonts w:ascii="Arial" w:eastAsia="Times New Roman" w:hAnsi="Arial" w:cs="Times New Roman"/>
          <w:sz w:val="24"/>
          <w:szCs w:val="20"/>
          <w:vertAlign w:val="superscript"/>
          <w:lang w:eastAsia="x-none"/>
        </w:rPr>
        <w:t>nd</w:t>
      </w:r>
      <w:r w:rsidR="006E0B67">
        <w:rPr>
          <w:rFonts w:ascii="Arial" w:eastAsia="Times New Roman" w:hAnsi="Arial" w:cs="Times New Roman"/>
          <w:sz w:val="24"/>
          <w:szCs w:val="20"/>
          <w:lang w:eastAsia="x-none"/>
        </w:rPr>
        <w:t xml:space="preserve">.  </w:t>
      </w:r>
      <w:r w:rsidR="00A74E1F">
        <w:rPr>
          <w:rFonts w:ascii="Arial" w:eastAsia="Times New Roman" w:hAnsi="Arial" w:cs="Times New Roman"/>
          <w:sz w:val="24"/>
          <w:szCs w:val="20"/>
          <w:lang w:eastAsia="x-none"/>
        </w:rPr>
        <w:t xml:space="preserve"> </w:t>
      </w:r>
      <w:r w:rsidR="00A74E1F" w:rsidRPr="00A74E1F">
        <w:rPr>
          <w:rFonts w:ascii="Arial" w:eastAsia="Times New Roman" w:hAnsi="Arial" w:cs="Times New Roman"/>
          <w:sz w:val="24"/>
          <w:szCs w:val="20"/>
          <w:u w:val="single"/>
          <w:lang w:eastAsia="x-none"/>
        </w:rPr>
        <w:t>MOTION CARRIED.</w:t>
      </w:r>
    </w:p>
    <w:p w14:paraId="6655396E" w14:textId="31AB9A3B" w:rsidR="00A63666" w:rsidRDefault="00A63666" w:rsidP="00E504F9">
      <w:pPr>
        <w:tabs>
          <w:tab w:val="left" w:pos="1080"/>
          <w:tab w:val="left" w:pos="5490"/>
        </w:tabs>
        <w:spacing w:after="0" w:line="240" w:lineRule="auto"/>
        <w:jc w:val="both"/>
        <w:rPr>
          <w:rFonts w:ascii="Arial" w:eastAsia="Times New Roman" w:hAnsi="Arial" w:cs="Times New Roman"/>
          <w:sz w:val="24"/>
          <w:szCs w:val="20"/>
          <w:lang w:eastAsia="x-none"/>
        </w:rPr>
      </w:pPr>
    </w:p>
    <w:p w14:paraId="1F48A4EC" w14:textId="4D05DC13" w:rsidR="00A63666" w:rsidRPr="00A63666" w:rsidRDefault="00A63666" w:rsidP="00E504F9">
      <w:pPr>
        <w:widowControl w:val="0"/>
        <w:spacing w:after="0" w:line="240" w:lineRule="auto"/>
        <w:jc w:val="both"/>
        <w:rPr>
          <w:rFonts w:ascii="Arial" w:eastAsia="Times New Roman" w:hAnsi="Arial" w:cs="Arial"/>
          <w:snapToGrid w:val="0"/>
          <w:sz w:val="24"/>
          <w:szCs w:val="24"/>
        </w:rPr>
      </w:pPr>
      <w:r w:rsidRPr="00A63666">
        <w:rPr>
          <w:rFonts w:ascii="Arial" w:eastAsia="Times New Roman" w:hAnsi="Arial" w:cs="Arial"/>
          <w:b/>
          <w:bCs/>
          <w:snapToGrid w:val="0"/>
          <w:sz w:val="24"/>
          <w:szCs w:val="24"/>
        </w:rPr>
        <w:t>Unaccounted Water Metering Report</w:t>
      </w:r>
      <w:r>
        <w:rPr>
          <w:rFonts w:ascii="Arial" w:eastAsia="Times New Roman" w:hAnsi="Arial" w:cs="Arial"/>
          <w:b/>
          <w:bCs/>
          <w:snapToGrid w:val="0"/>
          <w:sz w:val="24"/>
          <w:szCs w:val="24"/>
        </w:rPr>
        <w:t xml:space="preserve"> –</w:t>
      </w:r>
      <w:r w:rsidR="00A74E1F">
        <w:rPr>
          <w:rFonts w:ascii="Arial" w:eastAsia="Times New Roman" w:hAnsi="Arial" w:cs="Arial"/>
          <w:b/>
          <w:bCs/>
          <w:snapToGrid w:val="0"/>
          <w:sz w:val="24"/>
          <w:szCs w:val="24"/>
        </w:rPr>
        <w:t xml:space="preserve"> </w:t>
      </w:r>
      <w:r w:rsidR="0040724E">
        <w:rPr>
          <w:rFonts w:ascii="Arial" w:eastAsia="Times New Roman" w:hAnsi="Arial" w:cs="Arial"/>
          <w:snapToGrid w:val="0"/>
          <w:sz w:val="24"/>
          <w:szCs w:val="24"/>
        </w:rPr>
        <w:t xml:space="preserve">There was discussion relating to the upcoming annual </w:t>
      </w:r>
      <w:r w:rsidR="00E504F9" w:rsidRPr="00EA38C3">
        <w:rPr>
          <w:rFonts w:ascii="Arial" w:eastAsia="Times New Roman" w:hAnsi="Arial" w:cs="Arial"/>
          <w:snapToGrid w:val="0"/>
          <w:sz w:val="24"/>
          <w:szCs w:val="24"/>
        </w:rPr>
        <w:t>unaccounted</w:t>
      </w:r>
      <w:r w:rsidR="00EA38C3" w:rsidRPr="00EA38C3">
        <w:rPr>
          <w:rFonts w:ascii="Arial" w:eastAsia="Times New Roman" w:hAnsi="Arial" w:cs="Arial"/>
          <w:snapToGrid w:val="0"/>
          <w:sz w:val="24"/>
          <w:szCs w:val="24"/>
        </w:rPr>
        <w:t xml:space="preserve"> water</w:t>
      </w:r>
      <w:r w:rsidR="00E504F9">
        <w:rPr>
          <w:rFonts w:ascii="Arial" w:eastAsia="Times New Roman" w:hAnsi="Arial" w:cs="Arial"/>
          <w:snapToGrid w:val="0"/>
          <w:sz w:val="24"/>
          <w:szCs w:val="24"/>
        </w:rPr>
        <w:t xml:space="preserve"> usage</w:t>
      </w:r>
      <w:r w:rsidR="0040724E">
        <w:rPr>
          <w:rFonts w:ascii="Arial" w:eastAsia="Times New Roman" w:hAnsi="Arial" w:cs="Arial"/>
          <w:snapToGrid w:val="0"/>
          <w:sz w:val="24"/>
          <w:szCs w:val="24"/>
        </w:rPr>
        <w:t xml:space="preserve"> report, the impact high unaccounted water could have on the community, </w:t>
      </w:r>
      <w:r w:rsidR="00BE4109">
        <w:rPr>
          <w:rFonts w:ascii="Arial" w:eastAsia="Times New Roman" w:hAnsi="Arial" w:cs="Arial"/>
          <w:snapToGrid w:val="0"/>
          <w:sz w:val="24"/>
          <w:szCs w:val="24"/>
        </w:rPr>
        <w:t xml:space="preserve">that commercial properties are metered, </w:t>
      </w:r>
      <w:r w:rsidR="0040724E">
        <w:rPr>
          <w:rFonts w:ascii="Arial" w:eastAsia="Times New Roman" w:hAnsi="Arial" w:cs="Arial"/>
          <w:snapToGrid w:val="0"/>
          <w:sz w:val="24"/>
          <w:szCs w:val="24"/>
        </w:rPr>
        <w:t xml:space="preserve">metering needs </w:t>
      </w:r>
      <w:r w:rsidR="00BE4109">
        <w:rPr>
          <w:rFonts w:ascii="Arial" w:eastAsia="Times New Roman" w:hAnsi="Arial" w:cs="Arial"/>
          <w:snapToGrid w:val="0"/>
          <w:sz w:val="24"/>
          <w:szCs w:val="24"/>
        </w:rPr>
        <w:t xml:space="preserve">for potable water locations that get used by the public, and working on a way to better account for water in our community. </w:t>
      </w:r>
    </w:p>
    <w:p w14:paraId="7883E1E6" w14:textId="77777777" w:rsidR="00A63666" w:rsidRPr="00A63666" w:rsidRDefault="00A63666" w:rsidP="00E504F9">
      <w:pPr>
        <w:tabs>
          <w:tab w:val="left" w:pos="1080"/>
          <w:tab w:val="left" w:pos="5490"/>
        </w:tabs>
        <w:spacing w:after="0" w:line="240" w:lineRule="auto"/>
        <w:jc w:val="both"/>
        <w:rPr>
          <w:rFonts w:ascii="Arial" w:eastAsia="Times New Roman" w:hAnsi="Arial" w:cs="Times New Roman"/>
          <w:sz w:val="24"/>
          <w:szCs w:val="20"/>
          <w:lang w:eastAsia="x-none"/>
        </w:rPr>
      </w:pPr>
    </w:p>
    <w:p w14:paraId="6CD66079" w14:textId="22BA9541" w:rsidR="006A760D" w:rsidRDefault="00A63666" w:rsidP="00E504F9">
      <w:pPr>
        <w:tabs>
          <w:tab w:val="left" w:pos="1080"/>
          <w:tab w:val="left" w:pos="5490"/>
        </w:tabs>
        <w:spacing w:after="0" w:line="240" w:lineRule="auto"/>
        <w:jc w:val="both"/>
        <w:rPr>
          <w:rFonts w:ascii="Arial" w:eastAsia="Times New Roman" w:hAnsi="Arial" w:cs="Times New Roman"/>
          <w:sz w:val="24"/>
          <w:szCs w:val="20"/>
        </w:rPr>
      </w:pPr>
      <w:r w:rsidRPr="00A63666">
        <w:rPr>
          <w:rFonts w:ascii="Arial" w:eastAsia="Times New Roman" w:hAnsi="Arial" w:cs="Times New Roman"/>
          <w:b/>
          <w:bCs/>
          <w:sz w:val="24"/>
          <w:szCs w:val="20"/>
        </w:rPr>
        <w:t>Delinquent Accounts –</w:t>
      </w:r>
      <w:r w:rsidRPr="00A63666">
        <w:rPr>
          <w:rFonts w:ascii="Arial" w:eastAsia="Times New Roman" w:hAnsi="Arial" w:cs="Times New Roman"/>
          <w:sz w:val="24"/>
          <w:szCs w:val="20"/>
        </w:rPr>
        <w:t xml:space="preserve"> </w:t>
      </w:r>
      <w:r w:rsidR="0036387F">
        <w:rPr>
          <w:rFonts w:ascii="Arial" w:eastAsia="Times New Roman" w:hAnsi="Arial" w:cs="Times New Roman"/>
          <w:sz w:val="24"/>
          <w:szCs w:val="20"/>
        </w:rPr>
        <w:t>Due to</w:t>
      </w:r>
      <w:r w:rsidR="006A760D">
        <w:rPr>
          <w:rFonts w:ascii="Arial" w:eastAsia="Times New Roman" w:hAnsi="Arial" w:cs="Times New Roman"/>
          <w:sz w:val="24"/>
          <w:szCs w:val="20"/>
        </w:rPr>
        <w:t xml:space="preserve"> the</w:t>
      </w:r>
      <w:r w:rsidR="0036387F">
        <w:rPr>
          <w:rFonts w:ascii="Arial" w:eastAsia="Times New Roman" w:hAnsi="Arial" w:cs="Times New Roman"/>
          <w:sz w:val="24"/>
          <w:szCs w:val="20"/>
        </w:rPr>
        <w:t xml:space="preserve"> COVID-19 Executive Order </w:t>
      </w:r>
      <w:r w:rsidR="00BE4109">
        <w:rPr>
          <w:rFonts w:ascii="Arial" w:eastAsia="Times New Roman" w:hAnsi="Arial" w:cs="Times New Roman"/>
          <w:sz w:val="24"/>
          <w:szCs w:val="20"/>
        </w:rPr>
        <w:t xml:space="preserve">shut offs of delinquent accounts are temporarily suspended but late fees are still being charged.  There was further discussion on the impact for residents once the Executive Order is lifted, options for families to apply for aid through the MN Housing Finance Agency, and the city will continue to share information as becomes known.  </w:t>
      </w:r>
      <w:r w:rsidR="0036387F">
        <w:rPr>
          <w:rFonts w:ascii="Arial" w:eastAsia="Times New Roman" w:hAnsi="Arial" w:cs="Times New Roman"/>
          <w:sz w:val="24"/>
          <w:szCs w:val="20"/>
        </w:rPr>
        <w:t xml:space="preserve"> </w:t>
      </w:r>
    </w:p>
    <w:p w14:paraId="6D29D604" w14:textId="77777777" w:rsidR="006A760D" w:rsidRDefault="006A760D" w:rsidP="00E504F9">
      <w:pPr>
        <w:tabs>
          <w:tab w:val="left" w:pos="1080"/>
          <w:tab w:val="left" w:pos="5490"/>
        </w:tabs>
        <w:spacing w:after="0" w:line="240" w:lineRule="auto"/>
        <w:jc w:val="both"/>
        <w:rPr>
          <w:rFonts w:ascii="Arial" w:eastAsia="Times New Roman" w:hAnsi="Arial" w:cs="Times New Roman"/>
          <w:sz w:val="24"/>
          <w:szCs w:val="20"/>
        </w:rPr>
      </w:pPr>
    </w:p>
    <w:p w14:paraId="767E3055" w14:textId="20A97E2B" w:rsidR="00A63666" w:rsidRPr="006A760D" w:rsidRDefault="006A760D" w:rsidP="00E504F9">
      <w:pPr>
        <w:tabs>
          <w:tab w:val="left" w:pos="1080"/>
          <w:tab w:val="left" w:pos="5490"/>
        </w:tabs>
        <w:spacing w:after="0" w:line="240" w:lineRule="auto"/>
        <w:jc w:val="both"/>
        <w:rPr>
          <w:rFonts w:ascii="Arial" w:eastAsia="Times New Roman" w:hAnsi="Arial" w:cs="Times New Roman"/>
          <w:sz w:val="24"/>
          <w:szCs w:val="20"/>
          <w:u w:val="single"/>
        </w:rPr>
      </w:pPr>
      <w:r>
        <w:rPr>
          <w:rFonts w:ascii="Arial" w:eastAsia="Times New Roman" w:hAnsi="Arial" w:cs="Times New Roman"/>
          <w:sz w:val="24"/>
          <w:szCs w:val="20"/>
        </w:rPr>
        <w:t xml:space="preserve">The Commission members would like to take a tour of </w:t>
      </w:r>
      <w:r w:rsidR="00155F9D">
        <w:rPr>
          <w:rFonts w:ascii="Arial" w:eastAsia="Times New Roman" w:hAnsi="Arial" w:cs="Times New Roman"/>
          <w:sz w:val="24"/>
          <w:szCs w:val="20"/>
        </w:rPr>
        <w:t xml:space="preserve">the wastewater </w:t>
      </w:r>
      <w:r w:rsidR="004200B7">
        <w:rPr>
          <w:rFonts w:ascii="Arial" w:eastAsia="Times New Roman" w:hAnsi="Arial" w:cs="Times New Roman"/>
          <w:sz w:val="24"/>
          <w:szCs w:val="20"/>
        </w:rPr>
        <w:t>plant</w:t>
      </w:r>
      <w:r>
        <w:rPr>
          <w:rFonts w:ascii="Arial" w:eastAsia="Times New Roman" w:hAnsi="Arial" w:cs="Times New Roman"/>
          <w:sz w:val="24"/>
          <w:szCs w:val="20"/>
        </w:rPr>
        <w:t xml:space="preserve"> at the next meeting.  Motion by Coleman, second FitzGerald to schedule a tour of the </w:t>
      </w:r>
      <w:r w:rsidR="00155F9D">
        <w:rPr>
          <w:rFonts w:ascii="Arial" w:eastAsia="Times New Roman" w:hAnsi="Arial" w:cs="Times New Roman"/>
          <w:sz w:val="24"/>
          <w:szCs w:val="20"/>
        </w:rPr>
        <w:t>wastewater facility</w:t>
      </w:r>
      <w:r>
        <w:rPr>
          <w:rFonts w:ascii="Arial" w:eastAsia="Times New Roman" w:hAnsi="Arial" w:cs="Times New Roman"/>
          <w:sz w:val="24"/>
          <w:szCs w:val="20"/>
        </w:rPr>
        <w:t xml:space="preserve"> at the next PUC meeting on Monday, February 22</w:t>
      </w:r>
      <w:r w:rsidRPr="006A760D">
        <w:rPr>
          <w:rFonts w:ascii="Arial" w:eastAsia="Times New Roman" w:hAnsi="Arial" w:cs="Times New Roman"/>
          <w:sz w:val="24"/>
          <w:szCs w:val="20"/>
          <w:vertAlign w:val="superscript"/>
        </w:rPr>
        <w:t>nd</w:t>
      </w:r>
      <w:r>
        <w:rPr>
          <w:rFonts w:ascii="Arial" w:eastAsia="Times New Roman" w:hAnsi="Arial" w:cs="Times New Roman"/>
          <w:sz w:val="24"/>
          <w:szCs w:val="20"/>
        </w:rPr>
        <w:t xml:space="preserve"> 2021</w:t>
      </w:r>
      <w:r w:rsidR="00155F9D">
        <w:rPr>
          <w:rFonts w:ascii="Arial" w:eastAsia="Times New Roman" w:hAnsi="Arial" w:cs="Times New Roman"/>
          <w:sz w:val="24"/>
          <w:szCs w:val="20"/>
        </w:rPr>
        <w:t xml:space="preserve"> at 9:00 A.M.</w:t>
      </w:r>
      <w:r>
        <w:rPr>
          <w:rFonts w:ascii="Arial" w:eastAsia="Times New Roman" w:hAnsi="Arial" w:cs="Times New Roman"/>
          <w:sz w:val="24"/>
          <w:szCs w:val="20"/>
        </w:rPr>
        <w:t xml:space="preserve">  </w:t>
      </w:r>
      <w:r w:rsidRPr="006A760D">
        <w:rPr>
          <w:rFonts w:ascii="Arial" w:eastAsia="Times New Roman" w:hAnsi="Arial" w:cs="Times New Roman"/>
          <w:sz w:val="24"/>
          <w:szCs w:val="20"/>
          <w:u w:val="single"/>
        </w:rPr>
        <w:t xml:space="preserve">MOTION CARRIED. </w:t>
      </w:r>
    </w:p>
    <w:p w14:paraId="62112FC7" w14:textId="77777777" w:rsidR="00A63666" w:rsidRPr="00A63666" w:rsidRDefault="00A63666" w:rsidP="00155F9D">
      <w:pPr>
        <w:tabs>
          <w:tab w:val="left" w:pos="1080"/>
          <w:tab w:val="left" w:pos="5490"/>
        </w:tabs>
        <w:spacing w:after="0" w:line="240" w:lineRule="auto"/>
        <w:rPr>
          <w:rFonts w:ascii="Arial" w:eastAsia="Times New Roman" w:hAnsi="Arial" w:cs="Times New Roman"/>
          <w:b/>
          <w:bCs/>
          <w:sz w:val="24"/>
          <w:szCs w:val="20"/>
        </w:rPr>
      </w:pPr>
    </w:p>
    <w:p w14:paraId="4862CBB8" w14:textId="3A04D61B" w:rsidR="00A63666" w:rsidRPr="00A63666" w:rsidRDefault="00A63666" w:rsidP="00155F9D">
      <w:pPr>
        <w:tabs>
          <w:tab w:val="left" w:pos="1080"/>
          <w:tab w:val="left" w:pos="5490"/>
        </w:tabs>
        <w:spacing w:after="0" w:line="240" w:lineRule="auto"/>
        <w:rPr>
          <w:rFonts w:ascii="Arial" w:eastAsia="Times New Roman" w:hAnsi="Arial" w:cs="Times New Roman"/>
          <w:sz w:val="24"/>
          <w:szCs w:val="20"/>
        </w:rPr>
      </w:pPr>
      <w:r w:rsidRPr="00A63666">
        <w:rPr>
          <w:rFonts w:ascii="Arial" w:eastAsia="Times New Roman" w:hAnsi="Arial" w:cs="Times New Roman"/>
          <w:sz w:val="24"/>
          <w:szCs w:val="20"/>
        </w:rPr>
        <w:t>Motion by</w:t>
      </w:r>
      <w:r w:rsidR="00A00F10">
        <w:rPr>
          <w:rFonts w:ascii="Arial" w:eastAsia="Times New Roman" w:hAnsi="Arial" w:cs="Times New Roman"/>
          <w:sz w:val="24"/>
          <w:szCs w:val="20"/>
        </w:rPr>
        <w:t xml:space="preserve"> Coleman</w:t>
      </w:r>
      <w:r w:rsidRPr="00A63666">
        <w:rPr>
          <w:rFonts w:ascii="Arial" w:eastAsia="Times New Roman" w:hAnsi="Arial" w:cs="Times New Roman"/>
          <w:sz w:val="24"/>
          <w:szCs w:val="20"/>
        </w:rPr>
        <w:t>, second</w:t>
      </w:r>
      <w:r w:rsidR="00A00F10">
        <w:rPr>
          <w:rFonts w:ascii="Arial" w:eastAsia="Times New Roman" w:hAnsi="Arial" w:cs="Times New Roman"/>
          <w:sz w:val="24"/>
          <w:szCs w:val="20"/>
        </w:rPr>
        <w:t xml:space="preserve"> FitzGer</w:t>
      </w:r>
      <w:r w:rsidR="00155F9D">
        <w:rPr>
          <w:rFonts w:ascii="Arial" w:eastAsia="Times New Roman" w:hAnsi="Arial" w:cs="Times New Roman"/>
          <w:sz w:val="24"/>
          <w:szCs w:val="20"/>
        </w:rPr>
        <w:t xml:space="preserve">ald </w:t>
      </w:r>
      <w:r w:rsidRPr="00A63666">
        <w:rPr>
          <w:rFonts w:ascii="Arial" w:eastAsia="Times New Roman" w:hAnsi="Arial" w:cs="Times New Roman"/>
          <w:sz w:val="24"/>
          <w:szCs w:val="20"/>
        </w:rPr>
        <w:t xml:space="preserve">to adjourn the meeting at </w:t>
      </w:r>
      <w:r w:rsidR="00A00F10">
        <w:rPr>
          <w:rFonts w:ascii="Arial" w:eastAsia="Times New Roman" w:hAnsi="Arial" w:cs="Times New Roman"/>
          <w:sz w:val="24"/>
          <w:szCs w:val="20"/>
        </w:rPr>
        <w:t>10:12</w:t>
      </w:r>
      <w:r w:rsidR="00155F9D">
        <w:rPr>
          <w:rFonts w:ascii="Arial" w:eastAsia="Times New Roman" w:hAnsi="Arial" w:cs="Times New Roman"/>
          <w:sz w:val="24"/>
          <w:szCs w:val="20"/>
        </w:rPr>
        <w:t xml:space="preserve"> A</w:t>
      </w:r>
      <w:r w:rsidRPr="00A63666">
        <w:rPr>
          <w:rFonts w:ascii="Arial" w:eastAsia="Times New Roman" w:hAnsi="Arial" w:cs="Times New Roman"/>
          <w:sz w:val="24"/>
          <w:szCs w:val="20"/>
        </w:rPr>
        <w:t>.</w:t>
      </w:r>
      <w:r w:rsidR="00155F9D">
        <w:rPr>
          <w:rFonts w:ascii="Arial" w:eastAsia="Times New Roman" w:hAnsi="Arial" w:cs="Times New Roman"/>
          <w:sz w:val="24"/>
          <w:szCs w:val="20"/>
        </w:rPr>
        <w:t>M</w:t>
      </w:r>
      <w:r w:rsidRPr="00A63666">
        <w:rPr>
          <w:rFonts w:ascii="Arial" w:eastAsia="Times New Roman" w:hAnsi="Arial" w:cs="Times New Roman"/>
          <w:sz w:val="24"/>
          <w:szCs w:val="20"/>
        </w:rPr>
        <w:t xml:space="preserve">. </w:t>
      </w:r>
      <w:r w:rsidRPr="00A63666">
        <w:rPr>
          <w:rFonts w:ascii="Arial" w:eastAsia="Times New Roman" w:hAnsi="Arial" w:cs="Times New Roman"/>
          <w:sz w:val="24"/>
          <w:szCs w:val="20"/>
          <w:u w:val="single"/>
        </w:rPr>
        <w:t>MOTION CARRIED</w:t>
      </w:r>
      <w:r w:rsidRPr="00A63666">
        <w:rPr>
          <w:rFonts w:ascii="Arial" w:eastAsia="Times New Roman" w:hAnsi="Arial" w:cs="Times New Roman"/>
          <w:sz w:val="24"/>
          <w:szCs w:val="20"/>
        </w:rPr>
        <w:t>.</w:t>
      </w:r>
    </w:p>
    <w:p w14:paraId="72A65D72" w14:textId="77777777" w:rsidR="00A63666" w:rsidRPr="00A63666" w:rsidRDefault="00A63666" w:rsidP="00A63666">
      <w:pPr>
        <w:tabs>
          <w:tab w:val="left" w:pos="1080"/>
          <w:tab w:val="left" w:pos="5490"/>
        </w:tabs>
        <w:spacing w:after="0" w:line="240" w:lineRule="auto"/>
        <w:jc w:val="both"/>
        <w:rPr>
          <w:rFonts w:ascii="Arial" w:eastAsia="Times New Roman" w:hAnsi="Arial" w:cs="Times New Roman"/>
          <w:sz w:val="24"/>
          <w:szCs w:val="20"/>
        </w:rPr>
      </w:pPr>
    </w:p>
    <w:p w14:paraId="230B6CAB" w14:textId="6A6971EA" w:rsidR="00A63666" w:rsidRPr="00A63666" w:rsidRDefault="00155F9D" w:rsidP="00155F9D">
      <w:pPr>
        <w:tabs>
          <w:tab w:val="left" w:pos="1080"/>
          <w:tab w:val="left" w:pos="5490"/>
        </w:tabs>
        <w:spacing w:after="0" w:line="240" w:lineRule="auto"/>
        <w:rPr>
          <w:rFonts w:ascii="Arial" w:eastAsia="Times New Roman" w:hAnsi="Arial" w:cs="Arial"/>
          <w:sz w:val="24"/>
          <w:szCs w:val="24"/>
        </w:rPr>
      </w:pPr>
      <w:r>
        <w:rPr>
          <w:rFonts w:ascii="Arial" w:eastAsia="Times New Roman" w:hAnsi="Arial" w:cs="Times New Roman"/>
          <w:sz w:val="24"/>
          <w:szCs w:val="20"/>
        </w:rPr>
        <w:tab/>
      </w:r>
      <w:r>
        <w:rPr>
          <w:rFonts w:ascii="Arial" w:eastAsia="Times New Roman" w:hAnsi="Arial" w:cs="Times New Roman"/>
          <w:sz w:val="24"/>
          <w:szCs w:val="20"/>
        </w:rPr>
        <w:tab/>
      </w:r>
      <w:r>
        <w:rPr>
          <w:rFonts w:ascii="Arial" w:eastAsia="Times New Roman" w:hAnsi="Arial" w:cs="Times New Roman"/>
          <w:sz w:val="24"/>
          <w:szCs w:val="20"/>
        </w:rPr>
        <w:tab/>
      </w:r>
      <w:r w:rsidR="00A63666" w:rsidRPr="00A63666">
        <w:rPr>
          <w:rFonts w:ascii="Arial" w:eastAsia="Times New Roman" w:hAnsi="Arial" w:cs="Arial"/>
          <w:sz w:val="24"/>
          <w:szCs w:val="24"/>
        </w:rPr>
        <w:t>Minutes taken by Devon Monteith</w:t>
      </w:r>
    </w:p>
    <w:p w14:paraId="08549419" w14:textId="77777777" w:rsidR="00A63666" w:rsidRPr="00A63666" w:rsidRDefault="00A63666" w:rsidP="00A63666">
      <w:pPr>
        <w:spacing w:after="0" w:line="240" w:lineRule="auto"/>
        <w:rPr>
          <w:rFonts w:ascii="Times New Roman" w:eastAsia="Times New Roman" w:hAnsi="Times New Roman" w:cs="Times New Roman"/>
          <w:sz w:val="20"/>
          <w:szCs w:val="20"/>
        </w:rPr>
      </w:pPr>
    </w:p>
    <w:p w14:paraId="69AD33F3" w14:textId="77777777" w:rsidR="00A00F10" w:rsidRDefault="00A00F10"/>
    <w:sectPr w:rsidR="00A00F10">
      <w:pgSz w:w="12240" w:h="15840"/>
      <w:pgMar w:top="1152" w:right="1296" w:bottom="1152"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E04EB"/>
    <w:multiLevelType w:val="hybridMultilevel"/>
    <w:tmpl w:val="B3902338"/>
    <w:lvl w:ilvl="0" w:tplc="6D189EF8">
      <w:start w:val="1"/>
      <w:numFmt w:val="upperLetter"/>
      <w:lvlText w:val="%1."/>
      <w:lvlJc w:val="left"/>
      <w:pPr>
        <w:ind w:left="1080" w:hanging="360"/>
      </w:pPr>
      <w:rPr>
        <w:rFonts w:ascii="Arial" w:hAnsi="Arial" w:cs="Arial"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E7F2D4E"/>
    <w:multiLevelType w:val="hybridMultilevel"/>
    <w:tmpl w:val="6DDE60D0"/>
    <w:lvl w:ilvl="0" w:tplc="CF9044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3666"/>
    <w:rsid w:val="00123CC8"/>
    <w:rsid w:val="00155F9D"/>
    <w:rsid w:val="00180A94"/>
    <w:rsid w:val="00207C51"/>
    <w:rsid w:val="0021568D"/>
    <w:rsid w:val="0036387F"/>
    <w:rsid w:val="0040724E"/>
    <w:rsid w:val="004200B7"/>
    <w:rsid w:val="00460368"/>
    <w:rsid w:val="00591011"/>
    <w:rsid w:val="005E7D16"/>
    <w:rsid w:val="0064271C"/>
    <w:rsid w:val="006A760D"/>
    <w:rsid w:val="006E0B67"/>
    <w:rsid w:val="007017E5"/>
    <w:rsid w:val="00725A5D"/>
    <w:rsid w:val="007F03EB"/>
    <w:rsid w:val="00892CEA"/>
    <w:rsid w:val="00A00F10"/>
    <w:rsid w:val="00A63666"/>
    <w:rsid w:val="00A74E1F"/>
    <w:rsid w:val="00BE4109"/>
    <w:rsid w:val="00C01CC7"/>
    <w:rsid w:val="00D377BA"/>
    <w:rsid w:val="00D52FA0"/>
    <w:rsid w:val="00E504F9"/>
    <w:rsid w:val="00EA38C3"/>
    <w:rsid w:val="00FF2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8784B"/>
  <w15:chartTrackingRefBased/>
  <w15:docId w15:val="{43261E57-809D-4499-ABE4-E8F6F57D0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2</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Devon Monteith</dc:creator>
  <cp:keywords/>
  <dc:description/>
  <cp:lastModifiedBy>Lana Fralich</cp:lastModifiedBy>
  <cp:revision>8</cp:revision>
  <dcterms:created xsi:type="dcterms:W3CDTF">2021-01-20T17:42:00Z</dcterms:created>
  <dcterms:modified xsi:type="dcterms:W3CDTF">2021-02-19T17:41:00Z</dcterms:modified>
</cp:coreProperties>
</file>