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a86e8"/>
        </w:rPr>
      </w:pPr>
      <w:r w:rsidDel="00000000" w:rsidR="00000000" w:rsidRPr="00000000">
        <w:rPr/>
        <w:drawing>
          <wp:inline distB="114300" distT="114300" distL="114300" distR="114300">
            <wp:extent cx="1828800" cy="16430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28800" cy="16430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073763"/>
        </w:rPr>
      </w:pPr>
      <w:r w:rsidDel="00000000" w:rsidR="00000000" w:rsidRPr="00000000">
        <w:rPr>
          <w:color w:val="073763"/>
          <w:rtl w:val="0"/>
        </w:rPr>
        <w:t xml:space="preserve">WADE LEBLANC</w:t>
      </w:r>
    </w:p>
    <w:p w:rsidR="00000000" w:rsidDel="00000000" w:rsidP="00000000" w:rsidRDefault="00000000" w:rsidRPr="00000000" w14:paraId="00000003">
      <w:pPr>
        <w:rPr>
          <w:color w:val="073763"/>
        </w:rPr>
      </w:pPr>
      <w:r w:rsidDel="00000000" w:rsidR="00000000" w:rsidRPr="00000000">
        <w:rPr>
          <w:color w:val="073763"/>
          <w:rtl w:val="0"/>
        </w:rPr>
        <w:t xml:space="preserve">Mayor</w:t>
      </w:r>
    </w:p>
    <w:p w:rsidR="00000000" w:rsidDel="00000000" w:rsidP="00000000" w:rsidRDefault="00000000" w:rsidRPr="00000000" w14:paraId="00000004">
      <w:pPr>
        <w:rPr>
          <w:color w:val="073763"/>
        </w:rPr>
      </w:pPr>
      <w:r w:rsidDel="00000000" w:rsidR="00000000" w:rsidRPr="00000000">
        <w:rPr>
          <w:rtl w:val="0"/>
        </w:rPr>
      </w:r>
    </w:p>
    <w:p w:rsidR="00000000" w:rsidDel="00000000" w:rsidP="00000000" w:rsidRDefault="00000000" w:rsidRPr="00000000" w14:paraId="00000005">
      <w:pPr>
        <w:rPr>
          <w:color w:val="073763"/>
        </w:rPr>
      </w:pPr>
      <w:r w:rsidDel="00000000" w:rsidR="00000000" w:rsidRPr="00000000">
        <w:rPr>
          <w:color w:val="073763"/>
          <w:rtl w:val="0"/>
        </w:rPr>
        <w:t xml:space="preserve">RICHARD DEROSIER</w:t>
      </w:r>
    </w:p>
    <w:p w:rsidR="00000000" w:rsidDel="00000000" w:rsidP="00000000" w:rsidRDefault="00000000" w:rsidRPr="00000000" w14:paraId="00000006">
      <w:pPr>
        <w:rPr>
          <w:color w:val="073763"/>
        </w:rPr>
      </w:pPr>
      <w:r w:rsidDel="00000000" w:rsidR="00000000" w:rsidRPr="00000000">
        <w:rPr>
          <w:color w:val="073763"/>
          <w:rtl w:val="0"/>
        </w:rPr>
        <w:t xml:space="preserve">Council Member</w:t>
      </w:r>
    </w:p>
    <w:p w:rsidR="00000000" w:rsidDel="00000000" w:rsidP="00000000" w:rsidRDefault="00000000" w:rsidRPr="00000000" w14:paraId="00000007">
      <w:pPr>
        <w:rPr>
          <w:color w:val="073763"/>
        </w:rPr>
      </w:pPr>
      <w:r w:rsidDel="00000000" w:rsidR="00000000" w:rsidRPr="00000000">
        <w:rPr>
          <w:rtl w:val="0"/>
        </w:rPr>
      </w:r>
    </w:p>
    <w:p w:rsidR="00000000" w:rsidDel="00000000" w:rsidP="00000000" w:rsidRDefault="00000000" w:rsidRPr="00000000" w14:paraId="00000008">
      <w:pPr>
        <w:rPr>
          <w:color w:val="073763"/>
        </w:rPr>
      </w:pPr>
      <w:r w:rsidDel="00000000" w:rsidR="00000000" w:rsidRPr="00000000">
        <w:rPr>
          <w:color w:val="073763"/>
          <w:rtl w:val="0"/>
        </w:rPr>
        <w:t xml:space="preserve">DUSTIN GOUTERMONT</w:t>
      </w:r>
    </w:p>
    <w:p w:rsidR="00000000" w:rsidDel="00000000" w:rsidP="00000000" w:rsidRDefault="00000000" w:rsidRPr="00000000" w14:paraId="00000009">
      <w:pPr>
        <w:rPr>
          <w:color w:val="073763"/>
        </w:rPr>
      </w:pPr>
      <w:r w:rsidDel="00000000" w:rsidR="00000000" w:rsidRPr="00000000">
        <w:rPr>
          <w:color w:val="073763"/>
          <w:rtl w:val="0"/>
        </w:rPr>
        <w:t xml:space="preserve">Council Member</w:t>
      </w:r>
    </w:p>
    <w:p w:rsidR="00000000" w:rsidDel="00000000" w:rsidP="00000000" w:rsidRDefault="00000000" w:rsidRPr="00000000" w14:paraId="0000000A">
      <w:pPr>
        <w:rPr>
          <w:color w:val="073763"/>
        </w:rPr>
      </w:pPr>
      <w:r w:rsidDel="00000000" w:rsidR="00000000" w:rsidRPr="00000000">
        <w:rPr>
          <w:rtl w:val="0"/>
        </w:rPr>
      </w:r>
    </w:p>
    <w:p w:rsidR="00000000" w:rsidDel="00000000" w:rsidP="00000000" w:rsidRDefault="00000000" w:rsidRPr="00000000" w14:paraId="0000000B">
      <w:pPr>
        <w:rPr>
          <w:color w:val="073763"/>
        </w:rPr>
      </w:pPr>
      <w:r w:rsidDel="00000000" w:rsidR="00000000" w:rsidRPr="00000000">
        <w:rPr>
          <w:color w:val="073763"/>
          <w:rtl w:val="0"/>
        </w:rPr>
        <w:t xml:space="preserve">SHANE HOFF</w:t>
      </w:r>
    </w:p>
    <w:p w:rsidR="00000000" w:rsidDel="00000000" w:rsidP="00000000" w:rsidRDefault="00000000" w:rsidRPr="00000000" w14:paraId="0000000C">
      <w:pPr>
        <w:rPr>
          <w:color w:val="073763"/>
        </w:rPr>
      </w:pPr>
      <w:r w:rsidDel="00000000" w:rsidR="00000000" w:rsidRPr="00000000">
        <w:rPr>
          <w:color w:val="073763"/>
          <w:rtl w:val="0"/>
        </w:rPr>
        <w:t xml:space="preserve">Council Member</w:t>
      </w:r>
    </w:p>
    <w:p w:rsidR="00000000" w:rsidDel="00000000" w:rsidP="00000000" w:rsidRDefault="00000000" w:rsidRPr="00000000" w14:paraId="0000000D">
      <w:pPr>
        <w:rPr>
          <w:color w:val="073763"/>
        </w:rPr>
      </w:pPr>
      <w:r w:rsidDel="00000000" w:rsidR="00000000" w:rsidRPr="00000000">
        <w:rPr>
          <w:rtl w:val="0"/>
        </w:rPr>
      </w:r>
    </w:p>
    <w:p w:rsidR="00000000" w:rsidDel="00000000" w:rsidP="00000000" w:rsidRDefault="00000000" w:rsidRPr="00000000" w14:paraId="0000000E">
      <w:pPr>
        <w:rPr>
          <w:color w:val="073763"/>
        </w:rPr>
      </w:pPr>
      <w:r w:rsidDel="00000000" w:rsidR="00000000" w:rsidRPr="00000000">
        <w:rPr>
          <w:color w:val="073763"/>
          <w:rtl w:val="0"/>
        </w:rPr>
        <w:t xml:space="preserve">BEN BAUTCH</w:t>
      </w:r>
    </w:p>
    <w:p w:rsidR="00000000" w:rsidDel="00000000" w:rsidP="00000000" w:rsidRDefault="00000000" w:rsidRPr="00000000" w14:paraId="0000000F">
      <w:pPr>
        <w:rPr>
          <w:color w:val="073763"/>
        </w:rPr>
      </w:pPr>
      <w:r w:rsidDel="00000000" w:rsidR="00000000" w:rsidRPr="00000000">
        <w:rPr>
          <w:color w:val="073763"/>
          <w:rtl w:val="0"/>
        </w:rPr>
        <w:t xml:space="preserve">Council Member</w:t>
      </w:r>
    </w:p>
    <w:p w:rsidR="00000000" w:rsidDel="00000000" w:rsidP="00000000" w:rsidRDefault="00000000" w:rsidRPr="00000000" w14:paraId="00000010">
      <w:pPr>
        <w:rPr>
          <w:color w:val="073763"/>
        </w:rPr>
      </w:pPr>
      <w:r w:rsidDel="00000000" w:rsidR="00000000" w:rsidRPr="00000000">
        <w:rPr>
          <w:rtl w:val="0"/>
        </w:rPr>
      </w:r>
    </w:p>
    <w:p w:rsidR="00000000" w:rsidDel="00000000" w:rsidP="00000000" w:rsidRDefault="00000000" w:rsidRPr="00000000" w14:paraId="00000011">
      <w:pPr>
        <w:rPr>
          <w:color w:val="073763"/>
        </w:rPr>
      </w:pPr>
      <w:r w:rsidDel="00000000" w:rsidR="00000000" w:rsidRPr="00000000">
        <w:rPr>
          <w:color w:val="073763"/>
          <w:rtl w:val="0"/>
        </w:rPr>
        <w:t xml:space="preserve">LANA FRALICH</w:t>
      </w:r>
    </w:p>
    <w:p w:rsidR="00000000" w:rsidDel="00000000" w:rsidP="00000000" w:rsidRDefault="00000000" w:rsidRPr="00000000" w14:paraId="00000012">
      <w:pPr>
        <w:rPr>
          <w:color w:val="073763"/>
        </w:rPr>
      </w:pPr>
      <w:r w:rsidDel="00000000" w:rsidR="00000000" w:rsidRPr="00000000">
        <w:rPr>
          <w:color w:val="073763"/>
          <w:rtl w:val="0"/>
        </w:rPr>
        <w:t xml:space="preserve">City Administrator </w:t>
      </w:r>
    </w:p>
    <w:p w:rsidR="00000000" w:rsidDel="00000000" w:rsidP="00000000" w:rsidRDefault="00000000" w:rsidRPr="00000000" w14:paraId="00000013">
      <w:pPr>
        <w:rPr>
          <w:color w:val="073763"/>
        </w:rPr>
      </w:pPr>
      <w:r w:rsidDel="00000000" w:rsidR="00000000" w:rsidRPr="00000000">
        <w:rPr>
          <w:rtl w:val="0"/>
        </w:rPr>
      </w:r>
    </w:p>
    <w:p w:rsidR="00000000" w:rsidDel="00000000" w:rsidP="00000000" w:rsidRDefault="00000000" w:rsidRPr="00000000" w14:paraId="00000014">
      <w:pPr>
        <w:rPr>
          <w:color w:val="073763"/>
        </w:rPr>
      </w:pPr>
      <w:r w:rsidDel="00000000" w:rsidR="00000000" w:rsidRPr="00000000">
        <w:rPr>
          <w:color w:val="073763"/>
          <w:rtl w:val="0"/>
        </w:rPr>
        <w:t xml:space="preserve">TIMOTHY A. COSTLEY</w:t>
      </w:r>
    </w:p>
    <w:p w:rsidR="00000000" w:rsidDel="00000000" w:rsidP="00000000" w:rsidRDefault="00000000" w:rsidRPr="00000000" w14:paraId="00000015">
      <w:pPr>
        <w:rPr>
          <w:color w:val="073763"/>
        </w:rPr>
      </w:pPr>
      <w:r w:rsidDel="00000000" w:rsidR="00000000" w:rsidRPr="00000000">
        <w:rPr>
          <w:color w:val="073763"/>
          <w:rtl w:val="0"/>
        </w:rPr>
        <w:t xml:space="preserve">City Attorney</w:t>
      </w:r>
    </w:p>
    <w:p w:rsidR="00000000" w:rsidDel="00000000" w:rsidP="00000000" w:rsidRDefault="00000000" w:rsidRPr="00000000" w14:paraId="00000016">
      <w:pPr>
        <w:rPr>
          <w:color w:val="4a86e8"/>
        </w:rPr>
      </w:pPr>
      <w:r w:rsidDel="00000000" w:rsidR="00000000" w:rsidRPr="00000000">
        <w:rPr>
          <w:rtl w:val="0"/>
        </w:rPr>
      </w:r>
    </w:p>
    <w:p w:rsidR="00000000" w:rsidDel="00000000" w:rsidP="00000000" w:rsidRDefault="00000000" w:rsidRPr="00000000" w14:paraId="00000017">
      <w:pPr>
        <w:rPr>
          <w:color w:val="4a86e8"/>
        </w:rPr>
      </w:pPr>
      <w:r w:rsidDel="00000000" w:rsidR="00000000" w:rsidRPr="00000000">
        <w:rPr>
          <w:rtl w:val="0"/>
        </w:rPr>
      </w:r>
    </w:p>
    <w:p w:rsidR="00000000" w:rsidDel="00000000" w:rsidP="00000000" w:rsidRDefault="00000000" w:rsidRPr="00000000" w14:paraId="00000018">
      <w:pPr>
        <w:rPr>
          <w:color w:val="4a86e8"/>
        </w:rPr>
      </w:pPr>
      <w:r w:rsidDel="00000000" w:rsidR="00000000" w:rsidRPr="00000000">
        <w:rPr>
          <w:rtl w:val="0"/>
        </w:rPr>
      </w:r>
    </w:p>
    <w:p w:rsidR="00000000" w:rsidDel="00000000" w:rsidP="00000000" w:rsidRDefault="00000000" w:rsidRPr="00000000" w14:paraId="00000019">
      <w:pPr>
        <w:rPr>
          <w:color w:val="4a86e8"/>
        </w:rPr>
      </w:pPr>
      <w:r w:rsidDel="00000000" w:rsidR="00000000" w:rsidRPr="00000000">
        <w:rPr>
          <w:rtl w:val="0"/>
        </w:rPr>
      </w:r>
    </w:p>
    <w:p w:rsidR="00000000" w:rsidDel="00000000" w:rsidP="00000000" w:rsidRDefault="00000000" w:rsidRPr="00000000" w14:paraId="0000001A">
      <w:pPr>
        <w:rPr>
          <w:color w:val="4a86e8"/>
        </w:rPr>
      </w:pPr>
      <w:r w:rsidDel="00000000" w:rsidR="00000000" w:rsidRPr="00000000">
        <w:rPr>
          <w:rtl w:val="0"/>
        </w:rPr>
      </w:r>
    </w:p>
    <w:p w:rsidR="00000000" w:rsidDel="00000000" w:rsidP="00000000" w:rsidRDefault="00000000" w:rsidRPr="00000000" w14:paraId="0000001B">
      <w:pPr>
        <w:rPr>
          <w:color w:val="4a86e8"/>
        </w:rPr>
      </w:pPr>
      <w:r w:rsidDel="00000000" w:rsidR="00000000" w:rsidRPr="00000000">
        <w:rPr>
          <w:rtl w:val="0"/>
        </w:rPr>
      </w:r>
    </w:p>
    <w:p w:rsidR="00000000" w:rsidDel="00000000" w:rsidP="00000000" w:rsidRDefault="00000000" w:rsidRPr="00000000" w14:paraId="0000001C">
      <w:pPr>
        <w:rPr>
          <w:color w:val="4a86e8"/>
        </w:rPr>
      </w:pPr>
      <w:r w:rsidDel="00000000" w:rsidR="00000000" w:rsidRPr="00000000">
        <w:rPr>
          <w:rtl w:val="0"/>
        </w:rPr>
      </w:r>
    </w:p>
    <w:p w:rsidR="00000000" w:rsidDel="00000000" w:rsidP="00000000" w:rsidRDefault="00000000" w:rsidRPr="00000000" w14:paraId="0000001D">
      <w:pPr>
        <w:rPr>
          <w:color w:val="4a86e8"/>
        </w:rPr>
      </w:pPr>
      <w:r w:rsidDel="00000000" w:rsidR="00000000" w:rsidRPr="00000000">
        <w:rPr>
          <w:rtl w:val="0"/>
        </w:rPr>
      </w:r>
    </w:p>
    <w:p w:rsidR="00000000" w:rsidDel="00000000" w:rsidP="00000000" w:rsidRDefault="00000000" w:rsidRPr="00000000" w14:paraId="0000001E">
      <w:pPr>
        <w:rPr>
          <w:color w:val="4a86e8"/>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Silver Bay City Council</w:t>
      </w:r>
    </w:p>
    <w:p w:rsidR="00000000" w:rsidDel="00000000" w:rsidP="00000000" w:rsidRDefault="00000000" w:rsidRPr="00000000" w14:paraId="00000026">
      <w:pPr>
        <w:jc w:val="center"/>
        <w:rPr/>
      </w:pPr>
      <w:r w:rsidDel="00000000" w:rsidR="00000000" w:rsidRPr="00000000">
        <w:rPr>
          <w:rtl w:val="0"/>
        </w:rPr>
        <w:t xml:space="preserve">September 18, 2023, 7:00 p.m.</w:t>
      </w:r>
    </w:p>
    <w:p w:rsidR="00000000" w:rsidDel="00000000" w:rsidP="00000000" w:rsidRDefault="00000000" w:rsidRPr="00000000" w14:paraId="00000027">
      <w:pPr>
        <w:jc w:val="center"/>
        <w:rPr/>
      </w:pPr>
      <w:r w:rsidDel="00000000" w:rsidR="00000000" w:rsidRPr="00000000">
        <w:rPr>
          <w:rtl w:val="0"/>
        </w:rPr>
        <w:t xml:space="preserve">Regular Council Meeting</w:t>
      </w:r>
    </w:p>
    <w:p w:rsidR="00000000" w:rsidDel="00000000" w:rsidP="00000000" w:rsidRDefault="00000000" w:rsidRPr="00000000" w14:paraId="00000028">
      <w:pPr>
        <w:jc w:val="center"/>
        <w:rPr/>
      </w:pPr>
      <w:r w:rsidDel="00000000" w:rsidR="00000000" w:rsidRPr="00000000">
        <w:rPr>
          <w:rtl w:val="0"/>
        </w:rPr>
        <w:t xml:space="preserve">Silver Bay City Hall</w:t>
      </w:r>
    </w:p>
    <w:p w:rsidR="00000000" w:rsidDel="00000000" w:rsidP="00000000" w:rsidRDefault="00000000" w:rsidRPr="00000000" w14:paraId="00000029">
      <w:pPr>
        <w:jc w:val="center"/>
        <w:rPr/>
      </w:pPr>
      <w:r w:rsidDel="00000000" w:rsidR="00000000" w:rsidRPr="00000000">
        <w:rPr>
          <w:rtl w:val="0"/>
        </w:rPr>
        <w:t xml:space="preserve">7 Davis Dr, Silver Bay MN 55614</w:t>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spacing w:after="240" w:before="240" w:line="240" w:lineRule="auto"/>
        <w:jc w:val="center"/>
        <w:rPr>
          <w:b w:val="1"/>
          <w:sz w:val="12"/>
          <w:szCs w:val="12"/>
        </w:rPr>
      </w:pPr>
      <w:r w:rsidDel="00000000" w:rsidR="00000000" w:rsidRPr="00000000">
        <w:rPr>
          <w:b w:val="1"/>
          <w:sz w:val="12"/>
          <w:szCs w:val="12"/>
          <w:rtl w:val="0"/>
        </w:rPr>
        <w:t xml:space="preserve">CONSENT AGENDA </w:t>
      </w:r>
    </w:p>
    <w:p w:rsidR="00000000" w:rsidDel="00000000" w:rsidP="00000000" w:rsidRDefault="00000000" w:rsidRPr="00000000" w14:paraId="0000002C">
      <w:pPr>
        <w:spacing w:after="240" w:before="240" w:line="240" w:lineRule="auto"/>
        <w:jc w:val="center"/>
        <w:rPr>
          <w:sz w:val="14"/>
          <w:szCs w:val="14"/>
        </w:rPr>
      </w:pPr>
      <w:r w:rsidDel="00000000" w:rsidR="00000000" w:rsidRPr="00000000">
        <w:rPr>
          <w:sz w:val="14"/>
          <w:szCs w:val="14"/>
          <w:rtl w:val="0"/>
        </w:rPr>
        <w:t xml:space="preserve">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rsidR="00000000" w:rsidDel="00000000" w:rsidP="00000000" w:rsidRDefault="00000000" w:rsidRPr="00000000" w14:paraId="0000002D">
      <w:pPr>
        <w:spacing w:after="240" w:before="240" w:lineRule="auto"/>
        <w:jc w:val="center"/>
        <w:rPr/>
      </w:pPr>
      <w:r w:rsidDel="00000000" w:rsidR="00000000" w:rsidRPr="00000000">
        <w:rPr>
          <w:rtl w:val="0"/>
        </w:rPr>
        <w:t xml:space="preserve">AGENDA</w:t>
      </w:r>
    </w:p>
    <w:p w:rsidR="00000000" w:rsidDel="00000000" w:rsidP="00000000" w:rsidRDefault="00000000" w:rsidRPr="00000000" w14:paraId="0000002E">
      <w:pPr>
        <w:jc w:val="left"/>
        <w:rPr/>
      </w:pPr>
      <w:r w:rsidDel="00000000" w:rsidR="00000000" w:rsidRPr="00000000">
        <w:rPr>
          <w:rtl w:val="0"/>
        </w:rPr>
        <w:t xml:space="preserve">Memorandum</w:t>
      </w: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t xml:space="preserve">1.</w:t>
        <w:tab/>
      </w:r>
      <w:r w:rsidDel="00000000" w:rsidR="00000000" w:rsidRPr="00000000">
        <w:rPr>
          <w:b w:val="1"/>
          <w:u w:val="single"/>
          <w:rtl w:val="0"/>
        </w:rPr>
        <w:t xml:space="preserve">Call to Order</w:t>
      </w:r>
    </w:p>
    <w:p w:rsidR="00000000" w:rsidDel="00000000" w:rsidP="00000000" w:rsidRDefault="00000000" w:rsidRPr="00000000" w14:paraId="00000030">
      <w:pPr>
        <w:rPr>
          <w:b w:val="1"/>
          <w:u w:val="single"/>
        </w:rPr>
      </w:pPr>
      <w:r w:rsidDel="00000000" w:rsidR="00000000" w:rsidRPr="00000000">
        <w:rPr>
          <w:rtl w:val="0"/>
        </w:rPr>
        <w:t xml:space="preserve">2.</w:t>
        <w:tab/>
      </w:r>
      <w:r w:rsidDel="00000000" w:rsidR="00000000" w:rsidRPr="00000000">
        <w:rPr>
          <w:b w:val="1"/>
          <w:u w:val="single"/>
          <w:rtl w:val="0"/>
        </w:rPr>
        <w:t xml:space="preserve">Pledge of Allegiance</w:t>
      </w:r>
    </w:p>
    <w:p w:rsidR="00000000" w:rsidDel="00000000" w:rsidP="00000000" w:rsidRDefault="00000000" w:rsidRPr="00000000" w14:paraId="00000031">
      <w:pPr>
        <w:rPr>
          <w:b w:val="1"/>
          <w:u w:val="single"/>
        </w:rPr>
      </w:pPr>
      <w:r w:rsidDel="00000000" w:rsidR="00000000" w:rsidRPr="00000000">
        <w:rPr>
          <w:rtl w:val="0"/>
        </w:rPr>
        <w:t xml:space="preserve">3.</w:t>
        <w:tab/>
      </w:r>
      <w:r w:rsidDel="00000000" w:rsidR="00000000" w:rsidRPr="00000000">
        <w:rPr>
          <w:b w:val="1"/>
          <w:u w:val="single"/>
          <w:rtl w:val="0"/>
        </w:rPr>
        <w:t xml:space="preserve">Approval Of Agenda</w:t>
      </w:r>
    </w:p>
    <w:p w:rsidR="00000000" w:rsidDel="00000000" w:rsidP="00000000" w:rsidRDefault="00000000" w:rsidRPr="00000000" w14:paraId="00000032">
      <w:pPr>
        <w:rPr>
          <w:b w:val="1"/>
          <w:u w:val="single"/>
        </w:rPr>
      </w:pPr>
      <w:r w:rsidDel="00000000" w:rsidR="00000000" w:rsidRPr="00000000">
        <w:rPr>
          <w:rtl w:val="0"/>
        </w:rPr>
        <w:t xml:space="preserve">4.</w:t>
        <w:tab/>
      </w:r>
      <w:r w:rsidDel="00000000" w:rsidR="00000000" w:rsidRPr="00000000">
        <w:rPr>
          <w:b w:val="1"/>
          <w:u w:val="single"/>
          <w:rtl w:val="0"/>
        </w:rPr>
        <w:t xml:space="preserve">Consent Agenda</w:t>
      </w:r>
    </w:p>
    <w:p w:rsidR="00000000" w:rsidDel="00000000" w:rsidP="00000000" w:rsidRDefault="00000000" w:rsidRPr="00000000" w14:paraId="00000033">
      <w:pPr>
        <w:numPr>
          <w:ilvl w:val="0"/>
          <w:numId w:val="2"/>
        </w:numPr>
        <w:ind w:left="720" w:hanging="360"/>
        <w:rPr>
          <w:u w:val="none"/>
        </w:rPr>
      </w:pPr>
      <w:r w:rsidDel="00000000" w:rsidR="00000000" w:rsidRPr="00000000">
        <w:rPr>
          <w:u w:val="single"/>
          <w:rtl w:val="0"/>
        </w:rPr>
        <w:t xml:space="preserve">September 5, 2023 Budget Workshop</w:t>
      </w:r>
      <w:r w:rsidDel="00000000" w:rsidR="00000000" w:rsidRPr="00000000">
        <w:rPr>
          <w:rtl w:val="0"/>
        </w:rPr>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September 5, 2023 Regular Meeting </w:t>
      </w:r>
      <w:r w:rsidDel="00000000" w:rsidR="00000000" w:rsidRPr="00000000">
        <w:rPr>
          <w:rtl w:val="0"/>
        </w:rPr>
      </w:r>
    </w:p>
    <w:p w:rsidR="00000000" w:rsidDel="00000000" w:rsidP="00000000" w:rsidRDefault="00000000" w:rsidRPr="00000000" w14:paraId="00000035">
      <w:pPr>
        <w:ind w:left="0" w:firstLine="0"/>
        <w:rPr>
          <w:b w:val="1"/>
          <w:u w:val="single"/>
        </w:rPr>
      </w:pPr>
      <w:r w:rsidDel="00000000" w:rsidR="00000000" w:rsidRPr="00000000">
        <w:rPr>
          <w:rtl w:val="0"/>
        </w:rPr>
        <w:t xml:space="preserve">5.</w:t>
        <w:tab/>
      </w:r>
      <w:r w:rsidDel="00000000" w:rsidR="00000000" w:rsidRPr="00000000">
        <w:rPr>
          <w:b w:val="1"/>
          <w:u w:val="single"/>
          <w:rtl w:val="0"/>
        </w:rPr>
        <w:t xml:space="preserve">Petitions, Requests, and</w:t>
      </w:r>
      <w:r w:rsidDel="00000000" w:rsidR="00000000" w:rsidRPr="00000000">
        <w:rPr>
          <w:b w:val="1"/>
          <w:rtl w:val="0"/>
        </w:rPr>
        <w:t xml:space="preserve"> </w:t>
        <w:br w:type="textWrapping"/>
        <w:tab/>
      </w:r>
      <w:r w:rsidDel="00000000" w:rsidR="00000000" w:rsidRPr="00000000">
        <w:rPr>
          <w:b w:val="1"/>
          <w:u w:val="single"/>
          <w:rtl w:val="0"/>
        </w:rPr>
        <w:t xml:space="preserve">Communications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Public Comments</w:t>
      </w:r>
    </w:p>
    <w:p w:rsidR="00000000" w:rsidDel="00000000" w:rsidP="00000000" w:rsidRDefault="00000000" w:rsidRPr="00000000" w14:paraId="00000037">
      <w:pPr>
        <w:ind w:left="0" w:firstLine="0"/>
        <w:rPr>
          <w:b w:val="1"/>
        </w:rPr>
      </w:pPr>
      <w:r w:rsidDel="00000000" w:rsidR="00000000" w:rsidRPr="00000000">
        <w:rPr>
          <w:rtl w:val="0"/>
        </w:rPr>
        <w:t xml:space="preserve">6.</w:t>
        <w:tab/>
      </w:r>
      <w:r w:rsidDel="00000000" w:rsidR="00000000" w:rsidRPr="00000000">
        <w:rPr>
          <w:b w:val="1"/>
          <w:u w:val="single"/>
          <w:rtl w:val="0"/>
        </w:rPr>
        <w:t xml:space="preserve">City Administrator</w:t>
      </w:r>
      <w:r w:rsidDel="00000000" w:rsidR="00000000" w:rsidRPr="00000000">
        <w:rPr>
          <w:b w:val="1"/>
          <w:rtl w:val="0"/>
        </w:rPr>
        <w:t xml:space="preserve"> </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Resolution 2023-#50 Bolton &amp; Menk Engineering Services-East Lakeview Drive</w:t>
      </w:r>
      <w:r w:rsidDel="00000000" w:rsidR="00000000" w:rsidRPr="00000000">
        <w:rPr>
          <w:rtl w:val="0"/>
        </w:rPr>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North of Nashville-Use of Reunion Hall</w:t>
      </w:r>
      <w:r w:rsidDel="00000000" w:rsidR="00000000" w:rsidRPr="00000000">
        <w:rPr>
          <w:rtl w:val="0"/>
        </w:rPr>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IRN Proposal for Cameras at Water &amp; Wastewater Treatment Facility </w:t>
      </w:r>
      <w:r w:rsidDel="00000000" w:rsidR="00000000" w:rsidRPr="00000000">
        <w:rPr>
          <w:rtl w:val="0"/>
        </w:rPr>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IRN Proposal for Server Upgrade at Police Department</w:t>
      </w:r>
      <w:r w:rsidDel="00000000" w:rsidR="00000000" w:rsidRPr="00000000">
        <w:rPr>
          <w:rtl w:val="0"/>
        </w:rPr>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Set Budget Workshop and Special Council Meeting</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Boathouse Bay Bid Extension </w:t>
      </w:r>
      <w:r w:rsidDel="00000000" w:rsidR="00000000" w:rsidRPr="00000000">
        <w:rPr>
          <w:rtl w:val="0"/>
        </w:rPr>
      </w:r>
    </w:p>
    <w:p w:rsidR="00000000" w:rsidDel="00000000" w:rsidP="00000000" w:rsidRDefault="00000000" w:rsidRPr="00000000" w14:paraId="0000003E">
      <w:pPr>
        <w:ind w:left="0" w:firstLine="0"/>
        <w:rPr>
          <w:b w:val="1"/>
          <w:u w:val="single"/>
        </w:rPr>
      </w:pPr>
      <w:r w:rsidDel="00000000" w:rsidR="00000000" w:rsidRPr="00000000">
        <w:rPr>
          <w:rtl w:val="0"/>
        </w:rPr>
        <w:t xml:space="preserve">7.</w:t>
        <w:tab/>
      </w:r>
      <w:r w:rsidDel="00000000" w:rsidR="00000000" w:rsidRPr="00000000">
        <w:rPr>
          <w:b w:val="1"/>
          <w:u w:val="single"/>
          <w:rtl w:val="0"/>
        </w:rPr>
        <w:t xml:space="preserve">City Attorney</w:t>
      </w:r>
    </w:p>
    <w:p w:rsidR="00000000" w:rsidDel="00000000" w:rsidP="00000000" w:rsidRDefault="00000000" w:rsidRPr="00000000" w14:paraId="0000003F">
      <w:pPr>
        <w:ind w:left="0" w:firstLine="0"/>
        <w:rPr>
          <w:b w:val="1"/>
          <w:u w:val="single"/>
        </w:rPr>
      </w:pPr>
      <w:r w:rsidDel="00000000" w:rsidR="00000000" w:rsidRPr="00000000">
        <w:rPr>
          <w:rtl w:val="0"/>
        </w:rPr>
        <w:t xml:space="preserve">8.</w:t>
        <w:tab/>
      </w:r>
      <w:r w:rsidDel="00000000" w:rsidR="00000000" w:rsidRPr="00000000">
        <w:rPr>
          <w:b w:val="1"/>
          <w:u w:val="single"/>
          <w:rtl w:val="0"/>
        </w:rPr>
        <w:t xml:space="preserve">Old Business</w:t>
      </w:r>
    </w:p>
    <w:p w:rsidR="00000000" w:rsidDel="00000000" w:rsidP="00000000" w:rsidRDefault="00000000" w:rsidRPr="00000000" w14:paraId="00000040">
      <w:pPr>
        <w:ind w:left="0" w:firstLine="0"/>
        <w:rPr>
          <w:b w:val="1"/>
          <w:u w:val="single"/>
        </w:rPr>
      </w:pPr>
      <w:r w:rsidDel="00000000" w:rsidR="00000000" w:rsidRPr="00000000">
        <w:rPr>
          <w:rtl w:val="0"/>
        </w:rPr>
        <w:t xml:space="preserve">9.</w:t>
        <w:tab/>
      </w:r>
      <w:r w:rsidDel="00000000" w:rsidR="00000000" w:rsidRPr="00000000">
        <w:rPr>
          <w:b w:val="1"/>
          <w:u w:val="single"/>
          <w:rtl w:val="0"/>
        </w:rPr>
        <w:t xml:space="preserve">New Business</w:t>
      </w:r>
    </w:p>
    <w:p w:rsidR="00000000" w:rsidDel="00000000" w:rsidP="00000000" w:rsidRDefault="00000000" w:rsidRPr="00000000" w14:paraId="00000041">
      <w:pPr>
        <w:ind w:left="0" w:firstLine="0"/>
        <w:rPr>
          <w:b w:val="1"/>
          <w:u w:val="single"/>
        </w:rPr>
      </w:pPr>
      <w:r w:rsidDel="00000000" w:rsidR="00000000" w:rsidRPr="00000000">
        <w:rPr>
          <w:rtl w:val="0"/>
        </w:rPr>
        <w:t xml:space="preserve">10.</w:t>
        <w:tab/>
      </w:r>
      <w:r w:rsidDel="00000000" w:rsidR="00000000" w:rsidRPr="00000000">
        <w:rPr>
          <w:b w:val="1"/>
          <w:u w:val="single"/>
          <w:rtl w:val="0"/>
        </w:rPr>
        <w:t xml:space="preserve">Claims</w:t>
      </w:r>
    </w:p>
    <w:p w:rsidR="00000000" w:rsidDel="00000000" w:rsidP="00000000" w:rsidRDefault="00000000" w:rsidRPr="00000000" w14:paraId="00000042">
      <w:pPr>
        <w:numPr>
          <w:ilvl w:val="0"/>
          <w:numId w:val="4"/>
        </w:numPr>
        <w:ind w:left="720" w:hanging="360"/>
        <w:rPr>
          <w:u w:val="none"/>
        </w:rPr>
      </w:pPr>
      <w:r w:rsidDel="00000000" w:rsidR="00000000" w:rsidRPr="00000000">
        <w:rPr>
          <w:u w:val="single"/>
          <w:rtl w:val="0"/>
        </w:rPr>
        <w:t xml:space="preserve">Paid</w:t>
      </w:r>
      <w:r w:rsidDel="00000000" w:rsidR="00000000" w:rsidRPr="00000000">
        <w:rPr>
          <w:rtl w:val="0"/>
        </w:rPr>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Unpaid</w:t>
      </w:r>
      <w:r w:rsidDel="00000000" w:rsidR="00000000" w:rsidRPr="00000000">
        <w:rPr>
          <w:rtl w:val="0"/>
        </w:rPr>
      </w:r>
    </w:p>
    <w:p w:rsidR="00000000" w:rsidDel="00000000" w:rsidP="00000000" w:rsidRDefault="00000000" w:rsidRPr="00000000" w14:paraId="00000044">
      <w:pPr>
        <w:ind w:left="0" w:firstLine="0"/>
        <w:rPr>
          <w:b w:val="1"/>
          <w:u w:val="single"/>
        </w:rPr>
      </w:pPr>
      <w:r w:rsidDel="00000000" w:rsidR="00000000" w:rsidRPr="00000000">
        <w:rPr>
          <w:rtl w:val="0"/>
        </w:rPr>
        <w:t xml:space="preserve">11.</w:t>
        <w:tab/>
      </w:r>
      <w:r w:rsidDel="00000000" w:rsidR="00000000" w:rsidRPr="00000000">
        <w:rPr>
          <w:b w:val="1"/>
          <w:u w:val="single"/>
          <w:rtl w:val="0"/>
        </w:rPr>
        <w:t xml:space="preserve">Adjourn</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Click </w:t>
      </w:r>
      <w:hyperlink r:id="rId7">
        <w:r w:rsidDel="00000000" w:rsidR="00000000" w:rsidRPr="00000000">
          <w:rPr>
            <w:color w:val="1155cc"/>
            <w:u w:val="single"/>
            <w:rtl w:val="0"/>
          </w:rPr>
          <w:t xml:space="preserve">HERE</w:t>
        </w:r>
      </w:hyperlink>
      <w:r w:rsidDel="00000000" w:rsidR="00000000" w:rsidRPr="00000000">
        <w:rPr>
          <w:rtl w:val="0"/>
        </w:rPr>
        <w:t xml:space="preserve"> for the ZOOM Meeting Link</w:t>
      </w:r>
    </w:p>
    <w:sectPr>
      <w:footerReference r:id="rId8"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r w:rsidDel="00000000" w:rsidR="00000000" w:rsidRPr="00000000">
      <w:rPr>
        <w:rtl w:val="0"/>
      </w:rPr>
      <w:t xml:space="preserve">*This agenda is posted as a courtesy to the public and is subject to change.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us02web.zoom.us/j/89285806915?pwd=VU4veVBUYUtDYUJ6TCt5V0ZDRTVIQT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